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AEED" w14:textId="77777777" w:rsidR="005F54A1" w:rsidRDefault="005F54A1" w:rsidP="00421DB0">
      <w:pPr>
        <w:jc w:val="center"/>
        <w:rPr>
          <w:rFonts w:ascii="Times New Roman" w:hAnsi="Times New Roman" w:cs="Times New Roman"/>
          <w:b/>
          <w:bCs/>
          <w:sz w:val="32"/>
          <w:szCs w:val="32"/>
        </w:rPr>
      </w:pPr>
    </w:p>
    <w:p w14:paraId="6956F222" w14:textId="77777777" w:rsidR="005F54A1" w:rsidRPr="005F54A1" w:rsidRDefault="005F54A1" w:rsidP="005F54A1">
      <w:pPr>
        <w:ind w:firstLine="284"/>
        <w:rPr>
          <w:rFonts w:ascii="Times New Roman" w:hAnsi="Times New Roman" w:cs="Times New Roman"/>
          <w:b/>
          <w:bCs/>
          <w:sz w:val="28"/>
          <w:szCs w:val="28"/>
        </w:rPr>
      </w:pPr>
      <w:r w:rsidRPr="005F54A1">
        <w:rPr>
          <w:rFonts w:ascii="Times New Roman" w:hAnsi="Times New Roman" w:cs="Times New Roman"/>
          <w:b/>
          <w:bCs/>
          <w:noProof/>
          <w:sz w:val="28"/>
          <w:szCs w:val="28"/>
        </w:rPr>
        <w:drawing>
          <wp:anchor distT="0" distB="0" distL="114300" distR="114300" simplePos="0" relativeHeight="251659264" behindDoc="0" locked="0" layoutInCell="1" allowOverlap="1" wp14:anchorId="484B0B50" wp14:editId="01FDDE99">
            <wp:simplePos x="0" y="0"/>
            <wp:positionH relativeFrom="column">
              <wp:posOffset>2061210</wp:posOffset>
            </wp:positionH>
            <wp:positionV relativeFrom="paragraph">
              <wp:posOffset>0</wp:posOffset>
            </wp:positionV>
            <wp:extent cx="1609725" cy="13906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anchor>
        </w:drawing>
      </w:r>
    </w:p>
    <w:p w14:paraId="4794040D" w14:textId="77777777" w:rsidR="005F54A1" w:rsidRPr="005F54A1" w:rsidRDefault="005F54A1" w:rsidP="005F54A1">
      <w:pPr>
        <w:tabs>
          <w:tab w:val="left" w:pos="3075"/>
        </w:tabs>
        <w:rPr>
          <w:rFonts w:ascii="Times New Roman" w:hAnsi="Times New Roman" w:cs="Times New Roman"/>
          <w:b/>
          <w:bCs/>
          <w:sz w:val="28"/>
          <w:szCs w:val="28"/>
        </w:rPr>
      </w:pPr>
      <w:r w:rsidRPr="005F54A1">
        <w:rPr>
          <w:rFonts w:ascii="Times New Roman" w:hAnsi="Times New Roman" w:cs="Times New Roman"/>
          <w:b/>
          <w:bCs/>
          <w:sz w:val="28"/>
          <w:szCs w:val="28"/>
        </w:rPr>
        <w:tab/>
        <w:t xml:space="preserve"> </w:t>
      </w:r>
    </w:p>
    <w:p w14:paraId="146C50AD" w14:textId="77777777" w:rsidR="005F54A1" w:rsidRPr="005F54A1" w:rsidRDefault="005F54A1" w:rsidP="005F54A1">
      <w:pPr>
        <w:jc w:val="right"/>
        <w:rPr>
          <w:rFonts w:ascii="Times New Roman" w:hAnsi="Times New Roman" w:cs="Times New Roman"/>
          <w:b/>
          <w:bCs/>
          <w:sz w:val="28"/>
          <w:szCs w:val="28"/>
        </w:rPr>
      </w:pPr>
      <w:r w:rsidRPr="005F54A1">
        <w:rPr>
          <w:rFonts w:ascii="Times New Roman" w:hAnsi="Times New Roman" w:cs="Times New Roman"/>
          <w:b/>
          <w:bCs/>
          <w:sz w:val="28"/>
          <w:szCs w:val="28"/>
        </w:rPr>
        <w:t xml:space="preserve"> </w:t>
      </w:r>
      <w:r w:rsidRPr="005F54A1">
        <w:rPr>
          <w:rFonts w:ascii="Times New Roman" w:hAnsi="Times New Roman" w:cs="Times New Roman"/>
          <w:b/>
          <w:bCs/>
          <w:sz w:val="28"/>
          <w:szCs w:val="28"/>
        </w:rPr>
        <w:br w:type="textWrapping" w:clear="all"/>
      </w:r>
    </w:p>
    <w:p w14:paraId="1A5FAA2F" w14:textId="77777777" w:rsidR="005F54A1" w:rsidRPr="005F54A1" w:rsidRDefault="005F54A1" w:rsidP="005F54A1">
      <w:pPr>
        <w:jc w:val="center"/>
        <w:rPr>
          <w:rFonts w:ascii="Times New Roman" w:hAnsi="Times New Roman" w:cs="Times New Roman"/>
          <w:b/>
          <w:bCs/>
          <w:sz w:val="28"/>
          <w:szCs w:val="28"/>
        </w:rPr>
      </w:pPr>
      <w:r w:rsidRPr="005F54A1">
        <w:rPr>
          <w:rFonts w:ascii="Times New Roman" w:hAnsi="Times New Roman" w:cs="Times New Roman"/>
          <w:b/>
          <w:bCs/>
          <w:sz w:val="28"/>
          <w:szCs w:val="28"/>
        </w:rPr>
        <w:t>Муниципальное учреждение дополнительного образования</w:t>
      </w:r>
    </w:p>
    <w:p w14:paraId="63107C6D" w14:textId="77777777" w:rsidR="005F54A1" w:rsidRPr="005F54A1" w:rsidRDefault="005F54A1" w:rsidP="005F54A1">
      <w:pPr>
        <w:jc w:val="center"/>
        <w:rPr>
          <w:rFonts w:ascii="Times New Roman" w:hAnsi="Times New Roman" w:cs="Times New Roman"/>
          <w:b/>
          <w:bCs/>
          <w:sz w:val="28"/>
          <w:szCs w:val="28"/>
        </w:rPr>
      </w:pPr>
      <w:r w:rsidRPr="005F54A1">
        <w:rPr>
          <w:rFonts w:ascii="Times New Roman" w:hAnsi="Times New Roman" w:cs="Times New Roman"/>
          <w:b/>
          <w:bCs/>
          <w:sz w:val="28"/>
          <w:szCs w:val="28"/>
        </w:rPr>
        <w:t>«Спортивная школа Рыбинского муниципального района»</w:t>
      </w:r>
    </w:p>
    <w:p w14:paraId="0A825A03" w14:textId="77777777" w:rsidR="005F54A1" w:rsidRPr="005F54A1" w:rsidRDefault="005F54A1" w:rsidP="005F54A1">
      <w:pPr>
        <w:jc w:val="center"/>
        <w:rPr>
          <w:rFonts w:ascii="Times New Roman" w:hAnsi="Times New Roman" w:cs="Times New Roman"/>
          <w:b/>
          <w:bCs/>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5F54A1" w:rsidRPr="005F54A1" w14:paraId="49642639" w14:textId="77777777" w:rsidTr="002F388C">
        <w:tc>
          <w:tcPr>
            <w:tcW w:w="4814" w:type="dxa"/>
          </w:tcPr>
          <w:p w14:paraId="45C3D498" w14:textId="77777777" w:rsidR="005F54A1" w:rsidRPr="005F54A1" w:rsidRDefault="005F54A1" w:rsidP="005F54A1">
            <w:pPr>
              <w:rPr>
                <w:rFonts w:ascii="Times New Roman" w:hAnsi="Times New Roman" w:cs="Times New Roman"/>
                <w:sz w:val="28"/>
                <w:szCs w:val="28"/>
              </w:rPr>
            </w:pPr>
            <w:r w:rsidRPr="005F54A1">
              <w:rPr>
                <w:rFonts w:ascii="Times New Roman" w:hAnsi="Times New Roman" w:cs="Times New Roman"/>
                <w:sz w:val="28"/>
                <w:szCs w:val="28"/>
              </w:rPr>
              <w:t>Принято на заседании педагогического совета</w:t>
            </w:r>
          </w:p>
          <w:p w14:paraId="04BFAB35" w14:textId="77777777" w:rsidR="005F54A1" w:rsidRPr="005F54A1" w:rsidRDefault="005F54A1" w:rsidP="005F54A1">
            <w:pPr>
              <w:rPr>
                <w:rFonts w:ascii="Times New Roman" w:hAnsi="Times New Roman" w:cs="Times New Roman"/>
                <w:sz w:val="28"/>
                <w:szCs w:val="28"/>
              </w:rPr>
            </w:pPr>
            <w:r w:rsidRPr="005F54A1">
              <w:rPr>
                <w:rFonts w:ascii="Times New Roman" w:hAnsi="Times New Roman" w:cs="Times New Roman"/>
                <w:sz w:val="28"/>
                <w:szCs w:val="28"/>
              </w:rPr>
              <w:t xml:space="preserve">от </w:t>
            </w:r>
          </w:p>
          <w:p w14:paraId="4817B784" w14:textId="77777777" w:rsidR="005F54A1" w:rsidRPr="005F54A1" w:rsidRDefault="005F54A1" w:rsidP="005F54A1">
            <w:pPr>
              <w:rPr>
                <w:rFonts w:ascii="Times New Roman" w:hAnsi="Times New Roman" w:cs="Times New Roman"/>
                <w:sz w:val="28"/>
                <w:szCs w:val="28"/>
              </w:rPr>
            </w:pPr>
            <w:r w:rsidRPr="005F54A1">
              <w:rPr>
                <w:rFonts w:ascii="Times New Roman" w:hAnsi="Times New Roman" w:cs="Times New Roman"/>
                <w:sz w:val="28"/>
                <w:szCs w:val="28"/>
              </w:rPr>
              <w:t>Протокол №</w:t>
            </w:r>
          </w:p>
        </w:tc>
        <w:tc>
          <w:tcPr>
            <w:tcW w:w="4814" w:type="dxa"/>
          </w:tcPr>
          <w:p w14:paraId="50E823AF" w14:textId="77777777" w:rsidR="005F54A1" w:rsidRPr="005F54A1" w:rsidRDefault="005F54A1" w:rsidP="005F54A1">
            <w:pPr>
              <w:jc w:val="right"/>
              <w:rPr>
                <w:rFonts w:ascii="Times New Roman" w:hAnsi="Times New Roman" w:cs="Times New Roman"/>
                <w:b/>
                <w:bCs/>
                <w:sz w:val="28"/>
                <w:szCs w:val="28"/>
              </w:rPr>
            </w:pPr>
            <w:r w:rsidRPr="005F54A1">
              <w:rPr>
                <w:rFonts w:ascii="Times New Roman" w:hAnsi="Times New Roman" w:cs="Times New Roman"/>
                <w:b/>
                <w:bCs/>
                <w:sz w:val="28"/>
                <w:szCs w:val="28"/>
              </w:rPr>
              <w:t>УТВЕРЖДАЮ:</w:t>
            </w:r>
          </w:p>
          <w:p w14:paraId="74ADDD84" w14:textId="77777777" w:rsidR="005F54A1" w:rsidRPr="005F54A1" w:rsidRDefault="005F54A1" w:rsidP="005F54A1">
            <w:pPr>
              <w:jc w:val="right"/>
              <w:rPr>
                <w:rFonts w:ascii="Times New Roman" w:hAnsi="Times New Roman" w:cs="Times New Roman"/>
                <w:sz w:val="28"/>
                <w:szCs w:val="28"/>
              </w:rPr>
            </w:pPr>
            <w:r w:rsidRPr="005F54A1">
              <w:rPr>
                <w:rFonts w:ascii="Times New Roman" w:hAnsi="Times New Roman" w:cs="Times New Roman"/>
                <w:sz w:val="28"/>
                <w:szCs w:val="28"/>
              </w:rPr>
              <w:t>Директор МУДО «СШ РМР»</w:t>
            </w:r>
          </w:p>
          <w:p w14:paraId="4D181533" w14:textId="77777777" w:rsidR="005F54A1" w:rsidRPr="005F54A1" w:rsidRDefault="005F54A1" w:rsidP="005F54A1">
            <w:pPr>
              <w:jc w:val="right"/>
              <w:rPr>
                <w:rFonts w:ascii="Times New Roman" w:hAnsi="Times New Roman" w:cs="Times New Roman"/>
                <w:sz w:val="28"/>
                <w:szCs w:val="28"/>
              </w:rPr>
            </w:pPr>
            <w:r w:rsidRPr="005F54A1">
              <w:rPr>
                <w:rFonts w:ascii="Times New Roman" w:hAnsi="Times New Roman" w:cs="Times New Roman"/>
                <w:sz w:val="28"/>
                <w:szCs w:val="28"/>
              </w:rPr>
              <w:t xml:space="preserve">                                          ____________М.В. Григорьев</w:t>
            </w:r>
          </w:p>
          <w:p w14:paraId="2FF2364C" w14:textId="77777777" w:rsidR="005F54A1" w:rsidRPr="005F54A1" w:rsidRDefault="005F54A1" w:rsidP="005F54A1">
            <w:pPr>
              <w:jc w:val="right"/>
              <w:rPr>
                <w:rFonts w:ascii="Times New Roman" w:hAnsi="Times New Roman" w:cs="Times New Roman"/>
                <w:sz w:val="28"/>
                <w:szCs w:val="28"/>
              </w:rPr>
            </w:pPr>
            <w:r w:rsidRPr="005F54A1">
              <w:rPr>
                <w:rFonts w:ascii="Times New Roman" w:hAnsi="Times New Roman" w:cs="Times New Roman"/>
                <w:sz w:val="28"/>
                <w:szCs w:val="28"/>
              </w:rPr>
              <w:t xml:space="preserve">                            Приказ №</w:t>
            </w:r>
          </w:p>
          <w:p w14:paraId="7A19C33E" w14:textId="77777777" w:rsidR="005F54A1" w:rsidRPr="005F54A1" w:rsidRDefault="005F54A1" w:rsidP="005F54A1">
            <w:pPr>
              <w:jc w:val="center"/>
              <w:rPr>
                <w:rFonts w:ascii="Times New Roman" w:hAnsi="Times New Roman" w:cs="Times New Roman"/>
                <w:sz w:val="28"/>
                <w:szCs w:val="28"/>
              </w:rPr>
            </w:pPr>
          </w:p>
        </w:tc>
      </w:tr>
    </w:tbl>
    <w:p w14:paraId="221B268F" w14:textId="77777777" w:rsidR="005F54A1" w:rsidRPr="005F54A1" w:rsidRDefault="005F54A1" w:rsidP="005F54A1">
      <w:pPr>
        <w:jc w:val="center"/>
        <w:rPr>
          <w:rFonts w:ascii="Times New Roman" w:hAnsi="Times New Roman" w:cs="Times New Roman"/>
          <w:sz w:val="28"/>
          <w:szCs w:val="28"/>
        </w:rPr>
      </w:pPr>
    </w:p>
    <w:p w14:paraId="06A30B3A" w14:textId="77777777" w:rsidR="005F54A1" w:rsidRPr="005F54A1" w:rsidRDefault="005F54A1" w:rsidP="005F54A1">
      <w:pPr>
        <w:jc w:val="right"/>
        <w:rPr>
          <w:rFonts w:ascii="Times New Roman" w:hAnsi="Times New Roman" w:cs="Times New Roman"/>
          <w:sz w:val="28"/>
          <w:szCs w:val="28"/>
        </w:rPr>
      </w:pPr>
      <w:r w:rsidRPr="005F54A1">
        <w:rPr>
          <w:rFonts w:ascii="Times New Roman" w:hAnsi="Times New Roman" w:cs="Times New Roman"/>
          <w:b/>
          <w:bCs/>
          <w:sz w:val="28"/>
          <w:szCs w:val="28"/>
        </w:rPr>
        <w:t xml:space="preserve">                                                             </w:t>
      </w:r>
    </w:p>
    <w:p w14:paraId="37F26A4A" w14:textId="77777777" w:rsidR="005F54A1" w:rsidRPr="005F54A1" w:rsidRDefault="005F54A1" w:rsidP="005F54A1">
      <w:pPr>
        <w:rPr>
          <w:rFonts w:ascii="Times New Roman" w:hAnsi="Times New Roman" w:cs="Times New Roman"/>
          <w:sz w:val="28"/>
          <w:szCs w:val="28"/>
        </w:rPr>
      </w:pPr>
    </w:p>
    <w:p w14:paraId="69E477E4" w14:textId="77777777" w:rsidR="005F54A1" w:rsidRPr="005F54A1" w:rsidRDefault="005F54A1" w:rsidP="005F54A1">
      <w:pPr>
        <w:jc w:val="center"/>
        <w:rPr>
          <w:rFonts w:ascii="Times New Roman" w:hAnsi="Times New Roman" w:cs="Times New Roman"/>
          <w:b/>
          <w:bCs/>
          <w:sz w:val="28"/>
          <w:szCs w:val="28"/>
        </w:rPr>
      </w:pPr>
      <w:r w:rsidRPr="005F54A1">
        <w:rPr>
          <w:rFonts w:ascii="Times New Roman" w:hAnsi="Times New Roman" w:cs="Times New Roman"/>
          <w:b/>
          <w:bCs/>
          <w:sz w:val="28"/>
          <w:szCs w:val="28"/>
        </w:rPr>
        <w:t>ДОПОЛНИТЕЛЬНАЯ ОБРАЗОВАТЕЛЬНАЯ ПРОГРАММА</w:t>
      </w:r>
    </w:p>
    <w:p w14:paraId="7CD84BF4" w14:textId="77777777" w:rsidR="005F54A1" w:rsidRPr="005F54A1" w:rsidRDefault="005F54A1" w:rsidP="005F54A1">
      <w:pPr>
        <w:jc w:val="center"/>
        <w:rPr>
          <w:rFonts w:ascii="Times New Roman" w:hAnsi="Times New Roman" w:cs="Times New Roman"/>
          <w:b/>
          <w:bCs/>
          <w:sz w:val="28"/>
          <w:szCs w:val="28"/>
        </w:rPr>
      </w:pPr>
      <w:r w:rsidRPr="005F54A1">
        <w:rPr>
          <w:rFonts w:ascii="Times New Roman" w:hAnsi="Times New Roman" w:cs="Times New Roman"/>
          <w:b/>
          <w:bCs/>
          <w:sz w:val="28"/>
          <w:szCs w:val="28"/>
        </w:rPr>
        <w:t xml:space="preserve">СПОРТИВНОЙ </w:t>
      </w:r>
      <w:proofErr w:type="gramStart"/>
      <w:r w:rsidRPr="005F54A1">
        <w:rPr>
          <w:rFonts w:ascii="Times New Roman" w:hAnsi="Times New Roman" w:cs="Times New Roman"/>
          <w:b/>
          <w:bCs/>
          <w:sz w:val="28"/>
          <w:szCs w:val="28"/>
        </w:rPr>
        <w:t>ПОДГОТОВКИ  ПО</w:t>
      </w:r>
      <w:proofErr w:type="gramEnd"/>
      <w:r w:rsidRPr="005F54A1">
        <w:rPr>
          <w:rFonts w:ascii="Times New Roman" w:hAnsi="Times New Roman" w:cs="Times New Roman"/>
          <w:b/>
          <w:bCs/>
          <w:sz w:val="28"/>
          <w:szCs w:val="28"/>
        </w:rPr>
        <w:t xml:space="preserve"> ВИДУ СПОРТА</w:t>
      </w:r>
    </w:p>
    <w:p w14:paraId="10E6BF96" w14:textId="32595C40" w:rsidR="005F54A1" w:rsidRPr="005F54A1" w:rsidRDefault="005F54A1" w:rsidP="005F54A1">
      <w:pPr>
        <w:jc w:val="center"/>
        <w:rPr>
          <w:rFonts w:ascii="Times New Roman" w:hAnsi="Times New Roman" w:cs="Times New Roman"/>
          <w:b/>
          <w:bCs/>
          <w:sz w:val="28"/>
          <w:szCs w:val="28"/>
        </w:rPr>
      </w:pPr>
      <w:r w:rsidRPr="005F54A1">
        <w:rPr>
          <w:rFonts w:ascii="Times New Roman" w:hAnsi="Times New Roman" w:cs="Times New Roman"/>
          <w:b/>
          <w:bCs/>
          <w:sz w:val="28"/>
          <w:szCs w:val="28"/>
        </w:rPr>
        <w:t>«</w:t>
      </w:r>
      <w:r>
        <w:rPr>
          <w:rFonts w:ascii="Times New Roman" w:hAnsi="Times New Roman" w:cs="Times New Roman"/>
          <w:b/>
          <w:bCs/>
          <w:sz w:val="28"/>
          <w:szCs w:val="28"/>
        </w:rPr>
        <w:t>ШАХМАТЫ</w:t>
      </w:r>
      <w:r w:rsidRPr="005F54A1">
        <w:rPr>
          <w:rFonts w:ascii="Times New Roman" w:hAnsi="Times New Roman" w:cs="Times New Roman"/>
          <w:b/>
          <w:bCs/>
          <w:sz w:val="28"/>
          <w:szCs w:val="28"/>
        </w:rPr>
        <w:t>»</w:t>
      </w:r>
    </w:p>
    <w:p w14:paraId="7F509F5A" w14:textId="77777777" w:rsidR="005F54A1" w:rsidRPr="005F54A1" w:rsidRDefault="005F54A1" w:rsidP="005F54A1">
      <w:pPr>
        <w:jc w:val="center"/>
        <w:rPr>
          <w:rFonts w:ascii="Times New Roman" w:hAnsi="Times New Roman" w:cs="Times New Roman"/>
          <w:b/>
          <w:bCs/>
          <w:sz w:val="28"/>
          <w:szCs w:val="28"/>
        </w:rPr>
      </w:pPr>
    </w:p>
    <w:p w14:paraId="52FE32EF" w14:textId="77777777" w:rsidR="005F54A1" w:rsidRPr="005F54A1" w:rsidRDefault="005F54A1" w:rsidP="005F54A1">
      <w:pPr>
        <w:jc w:val="center"/>
        <w:rPr>
          <w:rFonts w:ascii="Times New Roman" w:hAnsi="Times New Roman" w:cs="Times New Roman"/>
          <w:sz w:val="28"/>
          <w:szCs w:val="28"/>
        </w:rPr>
      </w:pPr>
      <w:r w:rsidRPr="005F54A1">
        <w:rPr>
          <w:rFonts w:ascii="Times New Roman" w:hAnsi="Times New Roman" w:cs="Times New Roman"/>
          <w:sz w:val="28"/>
          <w:szCs w:val="28"/>
        </w:rPr>
        <w:t>по этапам спортивной подготовки:</w:t>
      </w:r>
    </w:p>
    <w:p w14:paraId="7CF4E2BF" w14:textId="6AFA487F" w:rsidR="005F54A1" w:rsidRPr="005F54A1" w:rsidRDefault="005F54A1" w:rsidP="005F54A1">
      <w:pPr>
        <w:jc w:val="center"/>
        <w:rPr>
          <w:rFonts w:ascii="Times New Roman" w:hAnsi="Times New Roman" w:cs="Times New Roman"/>
          <w:sz w:val="28"/>
          <w:szCs w:val="28"/>
        </w:rPr>
      </w:pPr>
      <w:r w:rsidRPr="005F54A1">
        <w:rPr>
          <w:rFonts w:ascii="Times New Roman" w:hAnsi="Times New Roman" w:cs="Times New Roman"/>
          <w:sz w:val="28"/>
          <w:szCs w:val="28"/>
        </w:rPr>
        <w:t>этап начальной подготовки</w:t>
      </w:r>
    </w:p>
    <w:p w14:paraId="3AB150A4" w14:textId="77777777" w:rsidR="005F54A1" w:rsidRPr="005F54A1" w:rsidRDefault="005F54A1" w:rsidP="005F54A1">
      <w:pPr>
        <w:jc w:val="center"/>
        <w:rPr>
          <w:rFonts w:ascii="Times New Roman" w:hAnsi="Times New Roman" w:cs="Times New Roman"/>
          <w:sz w:val="28"/>
          <w:szCs w:val="28"/>
        </w:rPr>
      </w:pPr>
    </w:p>
    <w:p w14:paraId="3F6F7134" w14:textId="77777777" w:rsidR="005F54A1" w:rsidRPr="005F54A1" w:rsidRDefault="005F54A1" w:rsidP="005F54A1">
      <w:pPr>
        <w:rPr>
          <w:rFonts w:ascii="Times New Roman" w:hAnsi="Times New Roman" w:cs="Times New Roman"/>
          <w:b/>
          <w:bCs/>
          <w:sz w:val="28"/>
          <w:szCs w:val="28"/>
        </w:rPr>
      </w:pPr>
      <w:r w:rsidRPr="005F54A1">
        <w:rPr>
          <w:rFonts w:ascii="Times New Roman" w:hAnsi="Times New Roman" w:cs="Times New Roman"/>
          <w:sz w:val="28"/>
          <w:szCs w:val="28"/>
        </w:rPr>
        <w:t xml:space="preserve">                                  </w:t>
      </w:r>
      <w:r w:rsidRPr="005F54A1">
        <w:rPr>
          <w:rFonts w:ascii="Times New Roman" w:hAnsi="Times New Roman" w:cs="Times New Roman"/>
          <w:b/>
          <w:bCs/>
          <w:sz w:val="28"/>
          <w:szCs w:val="28"/>
        </w:rPr>
        <w:t xml:space="preserve">Срок реализации программы: </w:t>
      </w:r>
      <w:r w:rsidRPr="005F54A1">
        <w:rPr>
          <w:rFonts w:ascii="Times New Roman" w:hAnsi="Times New Roman" w:cs="Times New Roman"/>
          <w:sz w:val="28"/>
          <w:szCs w:val="28"/>
        </w:rPr>
        <w:t>неограниченно</w:t>
      </w:r>
    </w:p>
    <w:p w14:paraId="3156B8A0" w14:textId="77777777" w:rsidR="005F54A1" w:rsidRPr="005F54A1" w:rsidRDefault="005F54A1" w:rsidP="005F54A1">
      <w:pPr>
        <w:jc w:val="center"/>
        <w:rPr>
          <w:rFonts w:ascii="Times New Roman" w:hAnsi="Times New Roman" w:cs="Times New Roman"/>
          <w:b/>
          <w:bCs/>
          <w:sz w:val="28"/>
          <w:szCs w:val="28"/>
        </w:rPr>
      </w:pPr>
    </w:p>
    <w:p w14:paraId="66F598B5" w14:textId="77777777" w:rsidR="005F54A1" w:rsidRPr="005F54A1" w:rsidRDefault="005F54A1" w:rsidP="005F54A1">
      <w:pPr>
        <w:rPr>
          <w:rFonts w:ascii="Times New Roman" w:hAnsi="Times New Roman" w:cs="Times New Roman"/>
          <w:b/>
          <w:bCs/>
          <w:sz w:val="28"/>
          <w:szCs w:val="28"/>
        </w:rPr>
      </w:pPr>
    </w:p>
    <w:p w14:paraId="76F035A3" w14:textId="77777777" w:rsidR="005F54A1" w:rsidRPr="005F54A1" w:rsidRDefault="005F54A1" w:rsidP="005F54A1">
      <w:pPr>
        <w:jc w:val="center"/>
        <w:rPr>
          <w:rFonts w:ascii="Times New Roman" w:hAnsi="Times New Roman" w:cs="Times New Roman"/>
          <w:sz w:val="28"/>
          <w:szCs w:val="28"/>
        </w:rPr>
      </w:pPr>
      <w:r w:rsidRPr="005F54A1">
        <w:rPr>
          <w:rFonts w:ascii="Times New Roman" w:hAnsi="Times New Roman" w:cs="Times New Roman"/>
          <w:sz w:val="28"/>
          <w:szCs w:val="28"/>
        </w:rPr>
        <w:t>Рыбинский район</w:t>
      </w:r>
    </w:p>
    <w:p w14:paraId="4B6471FA" w14:textId="1EBC1D89" w:rsidR="005F54A1" w:rsidRPr="005F54A1" w:rsidRDefault="005F54A1" w:rsidP="005F54A1">
      <w:pPr>
        <w:jc w:val="center"/>
      </w:pPr>
      <w:r w:rsidRPr="005F54A1">
        <w:rPr>
          <w:rFonts w:ascii="Times New Roman" w:hAnsi="Times New Roman" w:cs="Times New Roman"/>
          <w:sz w:val="28"/>
          <w:szCs w:val="28"/>
        </w:rPr>
        <w:t>2023</w:t>
      </w:r>
    </w:p>
    <w:p w14:paraId="340C3B01" w14:textId="36E6B2C1" w:rsidR="0088064C" w:rsidRDefault="00421DB0" w:rsidP="00421DB0">
      <w:pPr>
        <w:jc w:val="center"/>
        <w:rPr>
          <w:rFonts w:ascii="Times New Roman" w:hAnsi="Times New Roman" w:cs="Times New Roman"/>
          <w:b/>
          <w:bCs/>
          <w:sz w:val="32"/>
          <w:szCs w:val="32"/>
        </w:rPr>
      </w:pPr>
      <w:r w:rsidRPr="00421DB0">
        <w:rPr>
          <w:rFonts w:ascii="Times New Roman" w:hAnsi="Times New Roman" w:cs="Times New Roman"/>
          <w:b/>
          <w:bCs/>
          <w:sz w:val="32"/>
          <w:szCs w:val="32"/>
        </w:rPr>
        <w:lastRenderedPageBreak/>
        <w:t>Содержание:</w:t>
      </w:r>
    </w:p>
    <w:p w14:paraId="4156E7E9" w14:textId="17DC5950" w:rsidR="00421DB0" w:rsidRPr="00421DB0" w:rsidRDefault="00421DB0" w:rsidP="00421DB0">
      <w:pPr>
        <w:pStyle w:val="a3"/>
        <w:numPr>
          <w:ilvl w:val="0"/>
          <w:numId w:val="1"/>
        </w:numPr>
        <w:rPr>
          <w:rFonts w:ascii="Times New Roman" w:hAnsi="Times New Roman" w:cs="Times New Roman"/>
          <w:sz w:val="32"/>
          <w:szCs w:val="32"/>
          <w:lang w:val="en-US"/>
        </w:rPr>
      </w:pPr>
      <w:r w:rsidRPr="00421DB0">
        <w:rPr>
          <w:rFonts w:ascii="Times New Roman" w:hAnsi="Times New Roman" w:cs="Times New Roman"/>
          <w:sz w:val="32"/>
          <w:szCs w:val="32"/>
        </w:rPr>
        <w:t>Общие положения</w:t>
      </w:r>
    </w:p>
    <w:p w14:paraId="7B5B1844" w14:textId="1EC9A8E2" w:rsidR="00421DB0" w:rsidRPr="00421DB0" w:rsidRDefault="00421DB0" w:rsidP="00421DB0">
      <w:pPr>
        <w:pStyle w:val="a3"/>
        <w:numPr>
          <w:ilvl w:val="0"/>
          <w:numId w:val="1"/>
        </w:numPr>
        <w:rPr>
          <w:rFonts w:ascii="Times New Roman" w:hAnsi="Times New Roman" w:cs="Times New Roman"/>
          <w:sz w:val="32"/>
          <w:szCs w:val="32"/>
        </w:rPr>
      </w:pPr>
      <w:r w:rsidRPr="00421DB0">
        <w:rPr>
          <w:rFonts w:ascii="Times New Roman" w:hAnsi="Times New Roman" w:cs="Times New Roman"/>
          <w:sz w:val="32"/>
          <w:szCs w:val="32"/>
        </w:rPr>
        <w:t>Характеристика дополнительной образовательной программы спортивной подготовки</w:t>
      </w:r>
    </w:p>
    <w:p w14:paraId="39609DB3" w14:textId="75A87687" w:rsidR="00421DB0" w:rsidRPr="00421DB0" w:rsidRDefault="00421DB0" w:rsidP="00421DB0">
      <w:pPr>
        <w:pStyle w:val="a3"/>
        <w:numPr>
          <w:ilvl w:val="0"/>
          <w:numId w:val="1"/>
        </w:numPr>
        <w:rPr>
          <w:rFonts w:ascii="Times New Roman" w:hAnsi="Times New Roman" w:cs="Times New Roman"/>
          <w:sz w:val="32"/>
          <w:szCs w:val="32"/>
        </w:rPr>
      </w:pPr>
      <w:r w:rsidRPr="00421DB0">
        <w:rPr>
          <w:rFonts w:ascii="Times New Roman" w:hAnsi="Times New Roman" w:cs="Times New Roman"/>
          <w:sz w:val="32"/>
          <w:szCs w:val="32"/>
        </w:rPr>
        <w:t>Система контроля</w:t>
      </w:r>
    </w:p>
    <w:p w14:paraId="5AD81BCB" w14:textId="152F01C1" w:rsidR="00421DB0" w:rsidRPr="00421DB0" w:rsidRDefault="00421DB0" w:rsidP="00421DB0">
      <w:pPr>
        <w:pStyle w:val="a3"/>
        <w:numPr>
          <w:ilvl w:val="0"/>
          <w:numId w:val="1"/>
        </w:numPr>
        <w:rPr>
          <w:rFonts w:ascii="Times New Roman" w:hAnsi="Times New Roman" w:cs="Times New Roman"/>
          <w:sz w:val="32"/>
          <w:szCs w:val="32"/>
        </w:rPr>
      </w:pPr>
      <w:r w:rsidRPr="00421DB0">
        <w:rPr>
          <w:rFonts w:ascii="Times New Roman" w:hAnsi="Times New Roman" w:cs="Times New Roman"/>
          <w:sz w:val="32"/>
          <w:szCs w:val="32"/>
        </w:rPr>
        <w:t>Рабочая программа по виду спорта «шахматы»</w:t>
      </w:r>
    </w:p>
    <w:p w14:paraId="47630056" w14:textId="1D03A94E" w:rsidR="00421DB0" w:rsidRPr="00421DB0" w:rsidRDefault="00421DB0" w:rsidP="00421DB0">
      <w:pPr>
        <w:pStyle w:val="a3"/>
        <w:numPr>
          <w:ilvl w:val="0"/>
          <w:numId w:val="1"/>
        </w:numPr>
        <w:rPr>
          <w:rFonts w:ascii="Times New Roman" w:hAnsi="Times New Roman" w:cs="Times New Roman"/>
          <w:sz w:val="32"/>
          <w:szCs w:val="32"/>
        </w:rPr>
      </w:pPr>
      <w:r w:rsidRPr="00421DB0">
        <w:rPr>
          <w:rFonts w:ascii="Times New Roman" w:hAnsi="Times New Roman" w:cs="Times New Roman"/>
          <w:sz w:val="32"/>
          <w:szCs w:val="32"/>
        </w:rPr>
        <w:t>Особенности осуществления спортивной подготовки по отдельным спортивным дисциплинам вида спорта «шахматы»</w:t>
      </w:r>
    </w:p>
    <w:p w14:paraId="3082CF68" w14:textId="5C54E4C9" w:rsidR="00421DB0" w:rsidRDefault="00421DB0" w:rsidP="00421DB0">
      <w:pPr>
        <w:pStyle w:val="a3"/>
        <w:numPr>
          <w:ilvl w:val="0"/>
          <w:numId w:val="1"/>
        </w:numPr>
        <w:rPr>
          <w:rFonts w:ascii="Times New Roman" w:hAnsi="Times New Roman" w:cs="Times New Roman"/>
          <w:sz w:val="32"/>
          <w:szCs w:val="32"/>
        </w:rPr>
      </w:pPr>
      <w:r w:rsidRPr="00421DB0">
        <w:rPr>
          <w:rFonts w:ascii="Times New Roman" w:hAnsi="Times New Roman" w:cs="Times New Roman"/>
          <w:sz w:val="32"/>
          <w:szCs w:val="32"/>
        </w:rPr>
        <w:t>Условия реализации дополнительной образовательной программы спортивной подготовки</w:t>
      </w:r>
      <w:r>
        <w:rPr>
          <w:rFonts w:ascii="Times New Roman" w:hAnsi="Times New Roman" w:cs="Times New Roman"/>
          <w:sz w:val="32"/>
          <w:szCs w:val="32"/>
        </w:rPr>
        <w:t>.</w:t>
      </w:r>
    </w:p>
    <w:p w14:paraId="3FD9E942" w14:textId="25D65495" w:rsidR="00421DB0" w:rsidRDefault="00421DB0" w:rsidP="00421DB0">
      <w:pPr>
        <w:pStyle w:val="a3"/>
        <w:ind w:left="1080"/>
        <w:rPr>
          <w:rFonts w:ascii="Times New Roman" w:hAnsi="Times New Roman" w:cs="Times New Roman"/>
          <w:sz w:val="32"/>
          <w:szCs w:val="32"/>
        </w:rPr>
      </w:pPr>
    </w:p>
    <w:p w14:paraId="2A77962C" w14:textId="48C8D8BF" w:rsidR="00421DB0" w:rsidRDefault="00421DB0" w:rsidP="00421DB0">
      <w:pPr>
        <w:pStyle w:val="a3"/>
        <w:ind w:left="1080"/>
        <w:rPr>
          <w:rFonts w:ascii="Times New Roman" w:hAnsi="Times New Roman" w:cs="Times New Roman"/>
          <w:sz w:val="32"/>
          <w:szCs w:val="32"/>
        </w:rPr>
      </w:pPr>
    </w:p>
    <w:p w14:paraId="5C2FEB28" w14:textId="355D3A38" w:rsidR="00421DB0" w:rsidRDefault="00421DB0" w:rsidP="00421DB0">
      <w:pPr>
        <w:pStyle w:val="a3"/>
        <w:ind w:left="1080"/>
        <w:rPr>
          <w:rFonts w:ascii="Times New Roman" w:hAnsi="Times New Roman" w:cs="Times New Roman"/>
          <w:sz w:val="32"/>
          <w:szCs w:val="32"/>
        </w:rPr>
      </w:pPr>
    </w:p>
    <w:p w14:paraId="548F4445" w14:textId="173AE150" w:rsidR="00421DB0" w:rsidRDefault="00421DB0" w:rsidP="00421DB0">
      <w:pPr>
        <w:pStyle w:val="a3"/>
        <w:ind w:left="1080"/>
        <w:rPr>
          <w:rFonts w:ascii="Times New Roman" w:hAnsi="Times New Roman" w:cs="Times New Roman"/>
          <w:sz w:val="32"/>
          <w:szCs w:val="32"/>
        </w:rPr>
      </w:pPr>
    </w:p>
    <w:p w14:paraId="48E27029" w14:textId="31F5B448" w:rsidR="00421DB0" w:rsidRDefault="00421DB0" w:rsidP="00421DB0">
      <w:pPr>
        <w:pStyle w:val="a3"/>
        <w:ind w:left="1080"/>
        <w:rPr>
          <w:rFonts w:ascii="Times New Roman" w:hAnsi="Times New Roman" w:cs="Times New Roman"/>
          <w:sz w:val="32"/>
          <w:szCs w:val="32"/>
        </w:rPr>
      </w:pPr>
    </w:p>
    <w:p w14:paraId="3A11EA66" w14:textId="5C5A2664" w:rsidR="00421DB0" w:rsidRDefault="00421DB0" w:rsidP="00421DB0">
      <w:pPr>
        <w:pStyle w:val="a3"/>
        <w:ind w:left="1080"/>
        <w:rPr>
          <w:rFonts w:ascii="Times New Roman" w:hAnsi="Times New Roman" w:cs="Times New Roman"/>
          <w:sz w:val="32"/>
          <w:szCs w:val="32"/>
        </w:rPr>
      </w:pPr>
    </w:p>
    <w:p w14:paraId="097FB448" w14:textId="0333DB7E" w:rsidR="00421DB0" w:rsidRDefault="00421DB0" w:rsidP="00421DB0">
      <w:pPr>
        <w:pStyle w:val="a3"/>
        <w:ind w:left="1080"/>
        <w:rPr>
          <w:rFonts w:ascii="Times New Roman" w:hAnsi="Times New Roman" w:cs="Times New Roman"/>
          <w:sz w:val="32"/>
          <w:szCs w:val="32"/>
        </w:rPr>
      </w:pPr>
    </w:p>
    <w:p w14:paraId="77782020" w14:textId="56756409" w:rsidR="00421DB0" w:rsidRDefault="00421DB0" w:rsidP="00421DB0">
      <w:pPr>
        <w:pStyle w:val="a3"/>
        <w:ind w:left="1080"/>
        <w:rPr>
          <w:rFonts w:ascii="Times New Roman" w:hAnsi="Times New Roman" w:cs="Times New Roman"/>
          <w:sz w:val="32"/>
          <w:szCs w:val="32"/>
        </w:rPr>
      </w:pPr>
    </w:p>
    <w:p w14:paraId="708B9A23" w14:textId="36A52DFF" w:rsidR="00421DB0" w:rsidRDefault="00421DB0" w:rsidP="00421DB0">
      <w:pPr>
        <w:pStyle w:val="a3"/>
        <w:ind w:left="1080"/>
        <w:rPr>
          <w:rFonts w:ascii="Times New Roman" w:hAnsi="Times New Roman" w:cs="Times New Roman"/>
          <w:sz w:val="32"/>
          <w:szCs w:val="32"/>
        </w:rPr>
      </w:pPr>
    </w:p>
    <w:p w14:paraId="79E25E15" w14:textId="7C4052A5" w:rsidR="00421DB0" w:rsidRDefault="00421DB0" w:rsidP="00421DB0">
      <w:pPr>
        <w:pStyle w:val="a3"/>
        <w:ind w:left="1080"/>
        <w:rPr>
          <w:rFonts w:ascii="Times New Roman" w:hAnsi="Times New Roman" w:cs="Times New Roman"/>
          <w:sz w:val="32"/>
          <w:szCs w:val="32"/>
        </w:rPr>
      </w:pPr>
    </w:p>
    <w:p w14:paraId="4AAF906E" w14:textId="4C44BBFA" w:rsidR="00421DB0" w:rsidRDefault="00421DB0" w:rsidP="00421DB0">
      <w:pPr>
        <w:pStyle w:val="a3"/>
        <w:ind w:left="1080"/>
        <w:rPr>
          <w:rFonts w:ascii="Times New Roman" w:hAnsi="Times New Roman" w:cs="Times New Roman"/>
          <w:sz w:val="32"/>
          <w:szCs w:val="32"/>
        </w:rPr>
      </w:pPr>
    </w:p>
    <w:p w14:paraId="03EC54DE" w14:textId="1C808378" w:rsidR="00421DB0" w:rsidRDefault="00421DB0" w:rsidP="00421DB0">
      <w:pPr>
        <w:pStyle w:val="a3"/>
        <w:ind w:left="1080"/>
        <w:rPr>
          <w:rFonts w:ascii="Times New Roman" w:hAnsi="Times New Roman" w:cs="Times New Roman"/>
          <w:sz w:val="32"/>
          <w:szCs w:val="32"/>
        </w:rPr>
      </w:pPr>
    </w:p>
    <w:p w14:paraId="09405CA0" w14:textId="052E2B4A" w:rsidR="00421DB0" w:rsidRDefault="00421DB0" w:rsidP="00421DB0">
      <w:pPr>
        <w:pStyle w:val="a3"/>
        <w:ind w:left="1080"/>
        <w:rPr>
          <w:rFonts w:ascii="Times New Roman" w:hAnsi="Times New Roman" w:cs="Times New Roman"/>
          <w:sz w:val="32"/>
          <w:szCs w:val="32"/>
        </w:rPr>
      </w:pPr>
    </w:p>
    <w:p w14:paraId="573F5C18" w14:textId="34BCF6FC" w:rsidR="00421DB0" w:rsidRDefault="00421DB0" w:rsidP="00421DB0">
      <w:pPr>
        <w:pStyle w:val="a3"/>
        <w:ind w:left="1080"/>
        <w:rPr>
          <w:rFonts w:ascii="Times New Roman" w:hAnsi="Times New Roman" w:cs="Times New Roman"/>
          <w:sz w:val="32"/>
          <w:szCs w:val="32"/>
        </w:rPr>
      </w:pPr>
    </w:p>
    <w:p w14:paraId="505BFB76" w14:textId="73CAB681" w:rsidR="00421DB0" w:rsidRDefault="00421DB0" w:rsidP="00421DB0">
      <w:pPr>
        <w:pStyle w:val="a3"/>
        <w:ind w:left="1080"/>
        <w:rPr>
          <w:rFonts w:ascii="Times New Roman" w:hAnsi="Times New Roman" w:cs="Times New Roman"/>
          <w:sz w:val="32"/>
          <w:szCs w:val="32"/>
        </w:rPr>
      </w:pPr>
    </w:p>
    <w:p w14:paraId="42C86E7F" w14:textId="1E43CCE4" w:rsidR="00421DB0" w:rsidRDefault="00421DB0" w:rsidP="00421DB0">
      <w:pPr>
        <w:pStyle w:val="a3"/>
        <w:ind w:left="1080"/>
        <w:rPr>
          <w:rFonts w:ascii="Times New Roman" w:hAnsi="Times New Roman" w:cs="Times New Roman"/>
          <w:sz w:val="32"/>
          <w:szCs w:val="32"/>
        </w:rPr>
      </w:pPr>
    </w:p>
    <w:p w14:paraId="2A17F6A2" w14:textId="745D7A58" w:rsidR="00421DB0" w:rsidRDefault="00421DB0" w:rsidP="00421DB0">
      <w:pPr>
        <w:pStyle w:val="a3"/>
        <w:ind w:left="1080"/>
        <w:rPr>
          <w:rFonts w:ascii="Times New Roman" w:hAnsi="Times New Roman" w:cs="Times New Roman"/>
          <w:sz w:val="32"/>
          <w:szCs w:val="32"/>
        </w:rPr>
      </w:pPr>
    </w:p>
    <w:p w14:paraId="412B6579" w14:textId="38E0B530" w:rsidR="00421DB0" w:rsidRDefault="00421DB0" w:rsidP="00421DB0">
      <w:pPr>
        <w:pStyle w:val="a3"/>
        <w:ind w:left="1080"/>
        <w:rPr>
          <w:rFonts w:ascii="Times New Roman" w:hAnsi="Times New Roman" w:cs="Times New Roman"/>
          <w:sz w:val="32"/>
          <w:szCs w:val="32"/>
        </w:rPr>
      </w:pPr>
    </w:p>
    <w:p w14:paraId="1F93D14D" w14:textId="04D128CE" w:rsidR="00421DB0" w:rsidRDefault="00421DB0" w:rsidP="00421DB0">
      <w:pPr>
        <w:pStyle w:val="a3"/>
        <w:ind w:left="1080"/>
        <w:rPr>
          <w:rFonts w:ascii="Times New Roman" w:hAnsi="Times New Roman" w:cs="Times New Roman"/>
          <w:sz w:val="32"/>
          <w:szCs w:val="32"/>
        </w:rPr>
      </w:pPr>
    </w:p>
    <w:p w14:paraId="6717124B" w14:textId="7B25AE92" w:rsidR="00421DB0" w:rsidRDefault="00421DB0" w:rsidP="00421DB0">
      <w:pPr>
        <w:pStyle w:val="a3"/>
        <w:ind w:left="1080"/>
        <w:rPr>
          <w:rFonts w:ascii="Times New Roman" w:hAnsi="Times New Roman" w:cs="Times New Roman"/>
          <w:sz w:val="32"/>
          <w:szCs w:val="32"/>
        </w:rPr>
      </w:pPr>
    </w:p>
    <w:p w14:paraId="6FA70362" w14:textId="7539B99D" w:rsidR="00421DB0" w:rsidRDefault="00421DB0" w:rsidP="00421DB0">
      <w:pPr>
        <w:pStyle w:val="a3"/>
        <w:ind w:left="1080"/>
        <w:rPr>
          <w:rFonts w:ascii="Times New Roman" w:hAnsi="Times New Roman" w:cs="Times New Roman"/>
          <w:sz w:val="32"/>
          <w:szCs w:val="32"/>
        </w:rPr>
      </w:pPr>
    </w:p>
    <w:p w14:paraId="4292B558" w14:textId="1143CDCF" w:rsidR="00421DB0" w:rsidRDefault="00421DB0" w:rsidP="00421DB0">
      <w:pPr>
        <w:pStyle w:val="a3"/>
        <w:ind w:left="1080"/>
        <w:rPr>
          <w:rFonts w:ascii="Times New Roman" w:hAnsi="Times New Roman" w:cs="Times New Roman"/>
          <w:sz w:val="32"/>
          <w:szCs w:val="32"/>
        </w:rPr>
      </w:pPr>
    </w:p>
    <w:p w14:paraId="713B33B2" w14:textId="073B2808" w:rsidR="00421DB0" w:rsidRDefault="00421DB0" w:rsidP="00421DB0">
      <w:pPr>
        <w:pStyle w:val="a3"/>
        <w:ind w:left="1080"/>
        <w:rPr>
          <w:rFonts w:ascii="Times New Roman" w:hAnsi="Times New Roman" w:cs="Times New Roman"/>
          <w:sz w:val="32"/>
          <w:szCs w:val="32"/>
        </w:rPr>
      </w:pPr>
    </w:p>
    <w:p w14:paraId="037B71D5" w14:textId="31CAB153" w:rsidR="00421DB0" w:rsidRDefault="00421DB0" w:rsidP="00421DB0">
      <w:pPr>
        <w:pStyle w:val="a3"/>
        <w:ind w:left="1080"/>
        <w:rPr>
          <w:rFonts w:ascii="Times New Roman" w:hAnsi="Times New Roman" w:cs="Times New Roman"/>
          <w:sz w:val="32"/>
          <w:szCs w:val="32"/>
        </w:rPr>
      </w:pPr>
    </w:p>
    <w:p w14:paraId="5B35054E" w14:textId="1C197314" w:rsidR="00421DB0" w:rsidRDefault="00421DB0" w:rsidP="00421DB0">
      <w:pPr>
        <w:pStyle w:val="a3"/>
        <w:ind w:left="1080"/>
        <w:rPr>
          <w:rFonts w:ascii="Times New Roman" w:hAnsi="Times New Roman" w:cs="Times New Roman"/>
          <w:sz w:val="32"/>
          <w:szCs w:val="32"/>
        </w:rPr>
      </w:pPr>
    </w:p>
    <w:p w14:paraId="5E6656DF" w14:textId="21032258" w:rsidR="00421CD0" w:rsidRPr="00CE5CBB" w:rsidRDefault="00421CD0" w:rsidP="00CE5CBB">
      <w:pPr>
        <w:pStyle w:val="a3"/>
        <w:numPr>
          <w:ilvl w:val="0"/>
          <w:numId w:val="6"/>
        </w:numPr>
        <w:spacing w:after="0" w:line="240" w:lineRule="auto"/>
        <w:jc w:val="center"/>
        <w:rPr>
          <w:rFonts w:ascii="Times New Roman" w:hAnsi="Times New Roman" w:cs="Times New Roman"/>
          <w:b/>
          <w:sz w:val="28"/>
          <w:szCs w:val="28"/>
        </w:rPr>
      </w:pPr>
      <w:r w:rsidRPr="00CE5CBB">
        <w:rPr>
          <w:rFonts w:ascii="Times New Roman" w:hAnsi="Times New Roman" w:cs="Times New Roman"/>
          <w:b/>
          <w:sz w:val="28"/>
          <w:szCs w:val="28"/>
        </w:rPr>
        <w:lastRenderedPageBreak/>
        <w:t>Общие положения</w:t>
      </w:r>
    </w:p>
    <w:p w14:paraId="45FD49C0" w14:textId="77777777" w:rsidR="00CE5CBB" w:rsidRPr="00CE5CBB" w:rsidRDefault="00CE5CBB" w:rsidP="00CE5CBB">
      <w:pPr>
        <w:pStyle w:val="a3"/>
        <w:spacing w:after="0" w:line="240" w:lineRule="auto"/>
        <w:ind w:left="1080"/>
        <w:rPr>
          <w:rFonts w:ascii="Times New Roman" w:hAnsi="Times New Roman" w:cs="Times New Roman"/>
          <w:b/>
          <w:sz w:val="28"/>
          <w:szCs w:val="28"/>
        </w:rPr>
      </w:pPr>
    </w:p>
    <w:p w14:paraId="2F225469" w14:textId="1B15FF41" w:rsidR="00421CD0" w:rsidRPr="00DE3748" w:rsidRDefault="00421CD0" w:rsidP="00DE3748">
      <w:pPr>
        <w:pStyle w:val="a3"/>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Дополнительная образовательная программа спортивной подготовки </w:t>
      </w:r>
      <w:r>
        <w:rPr>
          <w:rFonts w:ascii="Times New Roman" w:hAnsi="Times New Roman" w:cs="Times New Roman"/>
          <w:sz w:val="28"/>
          <w:szCs w:val="28"/>
        </w:rPr>
        <w:t>по</w:t>
      </w:r>
      <w:r w:rsidR="00DE3748">
        <w:rPr>
          <w:rFonts w:ascii="Times New Roman" w:hAnsi="Times New Roman" w:cs="Times New Roman"/>
          <w:sz w:val="28"/>
          <w:szCs w:val="28"/>
        </w:rPr>
        <w:t xml:space="preserve"> </w:t>
      </w:r>
      <w:r w:rsidRPr="00DE3748">
        <w:rPr>
          <w:rFonts w:ascii="Times New Roman" w:hAnsi="Times New Roman" w:cs="Times New Roman"/>
          <w:sz w:val="28"/>
          <w:szCs w:val="28"/>
        </w:rPr>
        <w:t>виду спорта   «Шахматы»» (далее – Программа) предназначена для организации образовательной деятельности по спортивной подготовке «шахматы» с учетом совокупности минимальных требований к спортивной подготовке, определенных федеральным стандартом спортивной подготовки по виду спорта «шахматы», утвержденным приказом Минспорта России 9 ноября 2022 г. № 952</w:t>
      </w:r>
      <w:r>
        <w:rPr>
          <w:rStyle w:val="aa"/>
          <w:rFonts w:ascii="Times New Roman" w:hAnsi="Times New Roman" w:cs="Times New Roman"/>
          <w:sz w:val="28"/>
          <w:szCs w:val="28"/>
        </w:rPr>
        <w:footnoteReference w:id="1"/>
      </w:r>
      <w:r w:rsidRPr="00DE3748">
        <w:rPr>
          <w:rFonts w:ascii="Times New Roman" w:hAnsi="Times New Roman" w:cs="Times New Roman"/>
          <w:sz w:val="28"/>
          <w:szCs w:val="28"/>
        </w:rPr>
        <w:t xml:space="preserve"> (далее – ФССП), а также следующими нормативными правовыми актами:</w:t>
      </w:r>
    </w:p>
    <w:p w14:paraId="385D0DB6" w14:textId="777CBD15" w:rsidR="00421CD0" w:rsidRPr="00DE3748" w:rsidRDefault="00421CD0" w:rsidP="00DE3748">
      <w:pPr>
        <w:pStyle w:val="a3"/>
        <w:numPr>
          <w:ilvl w:val="0"/>
          <w:numId w:val="3"/>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Федеральный закон от 29.12.2012 № 273-ФЗ «Об образовании в Российской</w:t>
      </w:r>
      <w:r w:rsidR="00DE3748">
        <w:rPr>
          <w:rFonts w:ascii="Times New Roman" w:hAnsi="Times New Roman" w:cs="Times New Roman"/>
          <w:sz w:val="28"/>
          <w:szCs w:val="28"/>
        </w:rPr>
        <w:t xml:space="preserve"> </w:t>
      </w:r>
      <w:r w:rsidRPr="00DE3748">
        <w:rPr>
          <w:rFonts w:ascii="Times New Roman" w:hAnsi="Times New Roman" w:cs="Times New Roman"/>
          <w:sz w:val="28"/>
          <w:szCs w:val="28"/>
        </w:rPr>
        <w:t>Федерации» (с изменениями и дополнениями);</w:t>
      </w:r>
    </w:p>
    <w:p w14:paraId="64E3D4AF" w14:textId="006F734F" w:rsidR="00421CD0" w:rsidRDefault="00421CD0" w:rsidP="00DE3748">
      <w:pPr>
        <w:pStyle w:val="a3"/>
        <w:numPr>
          <w:ilvl w:val="0"/>
          <w:numId w:val="3"/>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Федеральный закон от 04.12.2007 № 329-ФЗ «О физической культуре и</w:t>
      </w:r>
    </w:p>
    <w:p w14:paraId="1363280D" w14:textId="77777777" w:rsidR="00421CD0" w:rsidRDefault="00421CD0" w:rsidP="00DE3748">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спорте в Российской Федерации» (с изменениями и дополнениями);</w:t>
      </w:r>
    </w:p>
    <w:p w14:paraId="621104D3" w14:textId="229082A1" w:rsidR="00421CD0" w:rsidRPr="00DE3748" w:rsidRDefault="00421CD0" w:rsidP="00DE3748">
      <w:pPr>
        <w:pStyle w:val="a3"/>
        <w:numPr>
          <w:ilvl w:val="0"/>
          <w:numId w:val="3"/>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Приказ Министра спорта от 30.10.2015 №999 «Об утверждении требований</w:t>
      </w:r>
      <w:r w:rsidR="00DE3748">
        <w:rPr>
          <w:rFonts w:ascii="Times New Roman" w:hAnsi="Times New Roman" w:cs="Times New Roman"/>
          <w:sz w:val="28"/>
          <w:szCs w:val="28"/>
        </w:rPr>
        <w:t xml:space="preserve"> </w:t>
      </w:r>
      <w:r w:rsidRPr="00DE3748">
        <w:rPr>
          <w:rFonts w:ascii="Times New Roman" w:hAnsi="Times New Roman" w:cs="Times New Roman"/>
          <w:sz w:val="28"/>
          <w:szCs w:val="28"/>
        </w:rPr>
        <w:t>к обеспечению подготовки спортивного резерва для спортивных сборных команд Российской Федерации» (с изменениями и дополнениями);</w:t>
      </w:r>
    </w:p>
    <w:p w14:paraId="41F30DAF" w14:textId="4EA756CB" w:rsidR="00421CD0" w:rsidRDefault="00421CD0" w:rsidP="00DE3748">
      <w:pPr>
        <w:pStyle w:val="a3"/>
        <w:numPr>
          <w:ilvl w:val="0"/>
          <w:numId w:val="3"/>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Приказ Министра спорта от 03.08.2022 №634 «Об особенностях</w:t>
      </w:r>
    </w:p>
    <w:p w14:paraId="2460D628" w14:textId="77777777" w:rsidR="00421CD0" w:rsidRDefault="00421CD0" w:rsidP="00DE3748">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организации и осуществления образовательной деятельности по дополнительным образовательным программа спортивной подготовки» (с изменениями и дополнениями);</w:t>
      </w:r>
    </w:p>
    <w:p w14:paraId="719713E2" w14:textId="1CE70AE0" w:rsidR="00421CD0" w:rsidRPr="00DE3748" w:rsidRDefault="00421CD0" w:rsidP="00DE3748">
      <w:pPr>
        <w:pStyle w:val="a3"/>
        <w:numPr>
          <w:ilvl w:val="0"/>
          <w:numId w:val="3"/>
        </w:num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DE3748">
        <w:rPr>
          <w:rFonts w:ascii="Times New Roman" w:hAnsi="Times New Roman" w:cs="Times New Roman"/>
          <w:sz w:val="28"/>
          <w:szCs w:val="28"/>
        </w:rPr>
        <w:t>Минздрава</w:t>
      </w:r>
      <w:r>
        <w:rPr>
          <w:rFonts w:ascii="Times New Roman" w:hAnsi="Times New Roman" w:cs="Times New Roman"/>
          <w:sz w:val="28"/>
          <w:szCs w:val="28"/>
        </w:rPr>
        <w:t xml:space="preserve"> России от 23.10.2020 №1144н «Об утверждении порядка</w:t>
      </w:r>
      <w:r w:rsidR="00DE3748">
        <w:rPr>
          <w:rFonts w:ascii="Times New Roman" w:hAnsi="Times New Roman" w:cs="Times New Roman"/>
          <w:sz w:val="28"/>
          <w:szCs w:val="28"/>
        </w:rPr>
        <w:t xml:space="preserve"> </w:t>
      </w:r>
      <w:r w:rsidRPr="00DE3748">
        <w:rPr>
          <w:rFonts w:ascii="Times New Roman" w:hAnsi="Times New Roman" w:cs="Times New Roman"/>
          <w:sz w:val="28"/>
          <w:szCs w:val="28"/>
        </w:rPr>
        <w:t>организаций оказания медицинской помощи лицам, занимающимися физической культурой т спортом (в том числе при подготовке и проведении физкультурных мероприятий и спортивных мероприятий), включая порядок медицинского осмотра ли, желающих пройти спортивную подготовку, заниматься физической культурой и спортом в организациях и )или) выполнить нормативы испытаний (тестов) ГТО и форм медицинских заключений о допуске к участию физкультурных и спортивных мероприятий (с изменениями и дополнениями);</w:t>
      </w:r>
    </w:p>
    <w:p w14:paraId="4BE2C408" w14:textId="77777777" w:rsidR="00421CD0" w:rsidRDefault="00421CD0" w:rsidP="00DE3748">
      <w:pPr>
        <w:pStyle w:val="a3"/>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Постановление Главного государственного санитарного врача </w:t>
      </w:r>
      <w:proofErr w:type="gramStart"/>
      <w:r>
        <w:rPr>
          <w:rFonts w:ascii="Times New Roman" w:hAnsi="Times New Roman" w:cs="Times New Roman"/>
          <w:sz w:val="28"/>
          <w:szCs w:val="28"/>
        </w:rPr>
        <w:t xml:space="preserve">РФ  </w:t>
      </w:r>
      <w:r>
        <w:rPr>
          <w:rFonts w:ascii="Times New Roman" w:eastAsia="Calibri" w:hAnsi="Times New Roman" w:cs="Times New Roman"/>
          <w:sz w:val="28"/>
          <w:szCs w:val="28"/>
        </w:rPr>
        <w:t>от</w:t>
      </w:r>
      <w:proofErr w:type="gramEnd"/>
    </w:p>
    <w:p w14:paraId="5587355B" w14:textId="04B99353" w:rsidR="00421CD0" w:rsidRDefault="00421CD0" w:rsidP="00DE3748">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28.09.2020 г. №28;</w:t>
      </w:r>
      <w:r w:rsidRPr="007D2C87">
        <w:rPr>
          <w:rFonts w:ascii="Times New Roman" w:eastAsia="Calibri" w:hAnsi="Times New Roman" w:cs="Times New Roman"/>
          <w:sz w:val="28"/>
          <w:szCs w:val="28"/>
        </w:rPr>
        <w:t xml:space="preserve"> </w:t>
      </w:r>
      <w:hyperlink r:id="rId8" w:anchor="6580IP" w:history="1">
        <w:r w:rsidRPr="007D2C87">
          <w:rPr>
            <w:rStyle w:val="a4"/>
            <w:rFonts w:ascii="Times New Roman" w:eastAsia="Calibri" w:hAnsi="Times New Roman" w:cs="Times New Roman"/>
            <w:color w:val="auto"/>
            <w:sz w:val="28"/>
            <w:szCs w:val="28"/>
            <w:u w:val="none"/>
          </w:rPr>
          <w:t>Санитарными правилами СП 2.4.3648-20 2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p>
    <w:p w14:paraId="3F16C4B7" w14:textId="77777777" w:rsidR="00421CD0" w:rsidRDefault="00421CD0" w:rsidP="00DE3748">
      <w:pPr>
        <w:pStyle w:val="a7"/>
        <w:tabs>
          <w:tab w:val="left" w:pos="142"/>
        </w:tabs>
        <w:ind w:firstLine="709"/>
        <w:jc w:val="both"/>
        <w:rPr>
          <w:sz w:val="28"/>
          <w:szCs w:val="28"/>
        </w:rPr>
      </w:pPr>
      <w:r>
        <w:rPr>
          <w:sz w:val="28"/>
          <w:szCs w:val="28"/>
        </w:rPr>
        <w:t>2. Целью</w:t>
      </w:r>
      <w:r>
        <w:rPr>
          <w:spacing w:val="1"/>
          <w:sz w:val="28"/>
          <w:szCs w:val="28"/>
        </w:rPr>
        <w:t xml:space="preserve"> </w:t>
      </w:r>
      <w:r>
        <w:rPr>
          <w:sz w:val="28"/>
          <w:szCs w:val="28"/>
        </w:rPr>
        <w:t>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67858675" w14:textId="37120ED9" w:rsidR="00421CD0" w:rsidRDefault="00421CD0" w:rsidP="00DE3748">
      <w:pPr>
        <w:pStyle w:val="a7"/>
        <w:tabs>
          <w:tab w:val="left" w:pos="142"/>
        </w:tabs>
        <w:ind w:firstLine="709"/>
        <w:jc w:val="both"/>
        <w:rPr>
          <w:sz w:val="28"/>
          <w:szCs w:val="28"/>
          <w:u w:val="single"/>
        </w:rPr>
      </w:pPr>
      <w:r>
        <w:rPr>
          <w:sz w:val="28"/>
          <w:szCs w:val="28"/>
        </w:rPr>
        <w:t xml:space="preserve">Достижение поставленной цели предусматривает решение основных </w:t>
      </w:r>
      <w:r w:rsidR="007D2C87">
        <w:rPr>
          <w:sz w:val="28"/>
          <w:szCs w:val="28"/>
        </w:rPr>
        <w:t>задач:</w:t>
      </w:r>
      <w:r w:rsidR="007D2C87" w:rsidRPr="007D2C87">
        <w:rPr>
          <w:sz w:val="28"/>
          <w:szCs w:val="28"/>
        </w:rPr>
        <w:t xml:space="preserve"> оздоровительные</w:t>
      </w:r>
      <w:r w:rsidRPr="007D2C87">
        <w:rPr>
          <w:sz w:val="28"/>
          <w:szCs w:val="28"/>
        </w:rPr>
        <w:t>,</w:t>
      </w:r>
      <w:r>
        <w:rPr>
          <w:sz w:val="28"/>
          <w:szCs w:val="28"/>
        </w:rPr>
        <w:t xml:space="preserve"> образовательные, воспитательные, спортивные.</w:t>
      </w:r>
    </w:p>
    <w:p w14:paraId="08841884" w14:textId="393E45FC" w:rsidR="00421CD0" w:rsidRDefault="00421CD0" w:rsidP="00DE3748">
      <w:pPr>
        <w:pStyle w:val="a7"/>
        <w:ind w:right="-1" w:firstLine="708"/>
        <w:contextualSpacing/>
        <w:jc w:val="both"/>
        <w:rPr>
          <w:color w:val="000000"/>
          <w:sz w:val="28"/>
          <w:szCs w:val="28"/>
        </w:rPr>
      </w:pPr>
      <w:r>
        <w:rPr>
          <w:sz w:val="28"/>
          <w:szCs w:val="28"/>
        </w:rPr>
        <w:lastRenderedPageBreak/>
        <w:t xml:space="preserve">Планируемые результаты освоения Программы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w:t>
      </w:r>
      <w:r>
        <w:rPr>
          <w:color w:val="000000"/>
          <w:sz w:val="28"/>
          <w:szCs w:val="28"/>
        </w:rPr>
        <w:t xml:space="preserve">обеспечивает </w:t>
      </w:r>
      <w:r w:rsidR="007D2C87">
        <w:rPr>
          <w:color w:val="000000"/>
          <w:sz w:val="28"/>
          <w:szCs w:val="28"/>
        </w:rPr>
        <w:t>формирование личностных</w:t>
      </w:r>
      <w:r>
        <w:rPr>
          <w:color w:val="000000"/>
          <w:sz w:val="28"/>
          <w:szCs w:val="28"/>
        </w:rPr>
        <w:t xml:space="preserve"> результатов:</w:t>
      </w:r>
    </w:p>
    <w:p w14:paraId="4EAD238B" w14:textId="77777777" w:rsidR="00421CD0" w:rsidRDefault="00421CD0" w:rsidP="00DE3748">
      <w:pPr>
        <w:pStyle w:val="a7"/>
        <w:numPr>
          <w:ilvl w:val="0"/>
          <w:numId w:val="4"/>
        </w:numPr>
        <w:ind w:right="-1"/>
        <w:contextualSpacing/>
        <w:jc w:val="both"/>
        <w:rPr>
          <w:color w:val="000000"/>
          <w:sz w:val="28"/>
          <w:szCs w:val="28"/>
        </w:rPr>
      </w:pPr>
      <w:r>
        <w:rPr>
          <w:color w:val="000000"/>
          <w:sz w:val="28"/>
          <w:szCs w:val="28"/>
        </w:rPr>
        <w:t>овладение знаниями об индивидуальных особенностях физического</w:t>
      </w:r>
    </w:p>
    <w:p w14:paraId="6339700C" w14:textId="2734D314" w:rsidR="00421CD0" w:rsidRDefault="00421CD0" w:rsidP="00DE3748">
      <w:pPr>
        <w:pStyle w:val="a7"/>
        <w:ind w:right="-1"/>
        <w:contextualSpacing/>
        <w:jc w:val="both"/>
        <w:rPr>
          <w:color w:val="000000"/>
          <w:sz w:val="28"/>
          <w:szCs w:val="28"/>
        </w:rPr>
      </w:pPr>
      <w:r>
        <w:rPr>
          <w:color w:val="000000"/>
          <w:sz w:val="28"/>
          <w:szCs w:val="28"/>
        </w:rPr>
        <w:t>развития и</w:t>
      </w:r>
      <w:r w:rsidR="007D2C87">
        <w:rPr>
          <w:color w:val="000000"/>
          <w:sz w:val="28"/>
          <w:szCs w:val="28"/>
        </w:rPr>
        <w:t xml:space="preserve"> </w:t>
      </w:r>
      <w:r>
        <w:rPr>
          <w:color w:val="000000"/>
          <w:sz w:val="28"/>
          <w:szCs w:val="28"/>
        </w:rPr>
        <w:t>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(недотренированности), перенапряжения;</w:t>
      </w:r>
    </w:p>
    <w:p w14:paraId="0034C1C4" w14:textId="56CA9019" w:rsidR="00421CD0" w:rsidRPr="007D2C87" w:rsidRDefault="00421CD0" w:rsidP="00DE3748">
      <w:pPr>
        <w:pStyle w:val="a7"/>
        <w:numPr>
          <w:ilvl w:val="0"/>
          <w:numId w:val="4"/>
        </w:numPr>
        <w:ind w:right="-1"/>
        <w:contextualSpacing/>
        <w:jc w:val="both"/>
        <w:rPr>
          <w:color w:val="000000"/>
          <w:sz w:val="28"/>
          <w:szCs w:val="28"/>
        </w:rPr>
      </w:pPr>
      <w:r>
        <w:rPr>
          <w:color w:val="000000"/>
          <w:sz w:val="28"/>
          <w:szCs w:val="28"/>
        </w:rPr>
        <w:t>овладение знаниями и навыками инструкторской деятельности и судейской</w:t>
      </w:r>
      <w:r w:rsidR="007D2C87">
        <w:rPr>
          <w:color w:val="000000"/>
          <w:sz w:val="28"/>
          <w:szCs w:val="28"/>
        </w:rPr>
        <w:t xml:space="preserve"> </w:t>
      </w:r>
      <w:r w:rsidRPr="007D2C87">
        <w:rPr>
          <w:color w:val="000000"/>
          <w:sz w:val="28"/>
          <w:szCs w:val="28"/>
        </w:rPr>
        <w:t>практики;</w:t>
      </w:r>
    </w:p>
    <w:p w14:paraId="02FA3348" w14:textId="77777777" w:rsidR="00421CD0" w:rsidRDefault="00421CD0" w:rsidP="00DE3748">
      <w:pPr>
        <w:pStyle w:val="a7"/>
        <w:numPr>
          <w:ilvl w:val="0"/>
          <w:numId w:val="4"/>
        </w:numPr>
        <w:ind w:right="-1"/>
        <w:contextualSpacing/>
        <w:jc w:val="both"/>
        <w:rPr>
          <w:color w:val="000000"/>
          <w:sz w:val="28"/>
          <w:szCs w:val="28"/>
        </w:rPr>
      </w:pPr>
      <w:r>
        <w:rPr>
          <w:color w:val="000000"/>
          <w:sz w:val="28"/>
          <w:szCs w:val="28"/>
        </w:rPr>
        <w:t>умение планировать режим дня, обеспечивать оптимальное сочетание</w:t>
      </w:r>
    </w:p>
    <w:p w14:paraId="077D5B9F" w14:textId="08228E6A" w:rsidR="00421CD0" w:rsidRDefault="00421CD0" w:rsidP="00DE3748">
      <w:pPr>
        <w:pStyle w:val="a7"/>
        <w:ind w:right="-1"/>
        <w:contextualSpacing/>
        <w:jc w:val="both"/>
        <w:rPr>
          <w:color w:val="000000"/>
          <w:sz w:val="28"/>
          <w:szCs w:val="28"/>
        </w:rPr>
      </w:pPr>
      <w:r>
        <w:rPr>
          <w:color w:val="000000"/>
          <w:sz w:val="28"/>
          <w:szCs w:val="28"/>
        </w:rPr>
        <w:t>нагрузки и отдыха,</w:t>
      </w:r>
      <w:r w:rsidR="007D2C87">
        <w:rPr>
          <w:color w:val="000000"/>
          <w:sz w:val="28"/>
          <w:szCs w:val="28"/>
        </w:rPr>
        <w:t xml:space="preserve"> </w:t>
      </w:r>
      <w:r>
        <w:rPr>
          <w:color w:val="000000"/>
          <w:sz w:val="28"/>
          <w:szCs w:val="28"/>
        </w:rPr>
        <w:t>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w:t>
      </w:r>
    </w:p>
    <w:p w14:paraId="6F3097E2" w14:textId="77777777" w:rsidR="00421CD0" w:rsidRDefault="00421CD0" w:rsidP="00DE3748">
      <w:pPr>
        <w:pStyle w:val="a7"/>
        <w:numPr>
          <w:ilvl w:val="0"/>
          <w:numId w:val="5"/>
        </w:numPr>
        <w:ind w:right="-1"/>
        <w:contextualSpacing/>
        <w:jc w:val="both"/>
        <w:rPr>
          <w:color w:val="000000"/>
          <w:sz w:val="28"/>
          <w:szCs w:val="28"/>
        </w:rPr>
      </w:pPr>
      <w:r>
        <w:rPr>
          <w:color w:val="000000"/>
          <w:sz w:val="28"/>
          <w:szCs w:val="28"/>
        </w:rPr>
        <w:t>умение анализировать и творчески применять полученные знания в</w:t>
      </w:r>
    </w:p>
    <w:p w14:paraId="363FB0FD" w14:textId="77777777" w:rsidR="00421CD0" w:rsidRDefault="00421CD0" w:rsidP="00DE3748">
      <w:pPr>
        <w:pStyle w:val="a7"/>
        <w:ind w:right="-1"/>
        <w:contextualSpacing/>
        <w:jc w:val="both"/>
        <w:rPr>
          <w:color w:val="000000"/>
          <w:sz w:val="28"/>
          <w:szCs w:val="28"/>
        </w:rPr>
      </w:pPr>
      <w:r>
        <w:rPr>
          <w:color w:val="000000"/>
          <w:sz w:val="28"/>
          <w:szCs w:val="28"/>
        </w:rPr>
        <w:t>самостоятельных занятиях, находить адекватные способы поведения</w:t>
      </w:r>
    </w:p>
    <w:p w14:paraId="4475A55D" w14:textId="75EB1161" w:rsidR="00421CD0" w:rsidRDefault="00421CD0" w:rsidP="00DE3748">
      <w:pPr>
        <w:pStyle w:val="a7"/>
        <w:ind w:right="-1"/>
        <w:contextualSpacing/>
        <w:jc w:val="both"/>
        <w:rPr>
          <w:color w:val="000000"/>
          <w:sz w:val="28"/>
          <w:szCs w:val="28"/>
        </w:rPr>
      </w:pPr>
      <w:r>
        <w:rPr>
          <w:color w:val="000000"/>
          <w:sz w:val="28"/>
          <w:szCs w:val="28"/>
        </w:rPr>
        <w:t>и взаимодействия в соревновательный период;</w:t>
      </w:r>
    </w:p>
    <w:p w14:paraId="2364039E" w14:textId="0CC2C03E" w:rsidR="00421CD0" w:rsidRPr="007D2C87" w:rsidRDefault="00421CD0" w:rsidP="007D2C87">
      <w:pPr>
        <w:pStyle w:val="a7"/>
        <w:numPr>
          <w:ilvl w:val="0"/>
          <w:numId w:val="5"/>
        </w:numPr>
        <w:ind w:left="0" w:right="-1" w:firstLine="349"/>
        <w:contextualSpacing/>
        <w:jc w:val="both"/>
        <w:rPr>
          <w:color w:val="000000"/>
          <w:sz w:val="28"/>
          <w:szCs w:val="28"/>
        </w:rPr>
      </w:pPr>
      <w:r>
        <w:rPr>
          <w:color w:val="000000"/>
          <w:sz w:val="28"/>
          <w:szCs w:val="28"/>
        </w:rPr>
        <w:t>развитие понимания о здоровье, как о важнейшем условии саморазвития и</w:t>
      </w:r>
      <w:r w:rsidR="007D2C87">
        <w:rPr>
          <w:color w:val="000000"/>
          <w:sz w:val="28"/>
          <w:szCs w:val="28"/>
        </w:rPr>
        <w:t xml:space="preserve"> </w:t>
      </w:r>
      <w:r w:rsidRPr="007D2C87">
        <w:rPr>
          <w:color w:val="000000"/>
          <w:sz w:val="28"/>
          <w:szCs w:val="28"/>
        </w:rPr>
        <w:t>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 безопасность, ориентирование на определение будущей профессии, приобретение навыков по участию в соревнованиях различного уровня.</w:t>
      </w:r>
    </w:p>
    <w:p w14:paraId="176095C4" w14:textId="79D47BC2" w:rsidR="00421DB0" w:rsidRDefault="00421DB0" w:rsidP="00DE3748">
      <w:pPr>
        <w:pStyle w:val="a3"/>
        <w:ind w:left="1080"/>
        <w:jc w:val="both"/>
        <w:rPr>
          <w:rFonts w:ascii="Times New Roman" w:hAnsi="Times New Roman" w:cs="Times New Roman"/>
          <w:sz w:val="32"/>
          <w:szCs w:val="32"/>
        </w:rPr>
      </w:pPr>
    </w:p>
    <w:p w14:paraId="679CC845" w14:textId="04BBF695" w:rsidR="00BD6F88" w:rsidRDefault="00BD6F88" w:rsidP="00DE3748">
      <w:pPr>
        <w:pStyle w:val="a3"/>
        <w:ind w:left="1080"/>
        <w:jc w:val="both"/>
        <w:rPr>
          <w:rFonts w:ascii="Times New Roman" w:hAnsi="Times New Roman" w:cs="Times New Roman"/>
          <w:sz w:val="32"/>
          <w:szCs w:val="32"/>
        </w:rPr>
      </w:pPr>
    </w:p>
    <w:p w14:paraId="39EF5ABE" w14:textId="2E78EFBC" w:rsidR="00BD6F88" w:rsidRDefault="00BD6F88" w:rsidP="00DE3748">
      <w:pPr>
        <w:pStyle w:val="a3"/>
        <w:ind w:left="1080"/>
        <w:jc w:val="both"/>
        <w:rPr>
          <w:rFonts w:ascii="Times New Roman" w:hAnsi="Times New Roman" w:cs="Times New Roman"/>
          <w:sz w:val="32"/>
          <w:szCs w:val="32"/>
        </w:rPr>
      </w:pPr>
    </w:p>
    <w:p w14:paraId="7091C86D" w14:textId="23C2E23A" w:rsidR="00BD6F88" w:rsidRDefault="00BD6F88" w:rsidP="00DE3748">
      <w:pPr>
        <w:pStyle w:val="a3"/>
        <w:ind w:left="1080"/>
        <w:jc w:val="both"/>
        <w:rPr>
          <w:rFonts w:ascii="Times New Roman" w:hAnsi="Times New Roman" w:cs="Times New Roman"/>
          <w:sz w:val="32"/>
          <w:szCs w:val="32"/>
        </w:rPr>
      </w:pPr>
    </w:p>
    <w:p w14:paraId="066DA2D1" w14:textId="370BD3F0" w:rsidR="00BD6F88" w:rsidRDefault="00BD6F88" w:rsidP="00DE3748">
      <w:pPr>
        <w:pStyle w:val="a3"/>
        <w:ind w:left="1080"/>
        <w:jc w:val="both"/>
        <w:rPr>
          <w:rFonts w:ascii="Times New Roman" w:hAnsi="Times New Roman" w:cs="Times New Roman"/>
          <w:sz w:val="32"/>
          <w:szCs w:val="32"/>
        </w:rPr>
      </w:pPr>
    </w:p>
    <w:p w14:paraId="5BCE77E0" w14:textId="1AD9B67A" w:rsidR="00BD6F88" w:rsidRDefault="00BD6F88" w:rsidP="00DE3748">
      <w:pPr>
        <w:pStyle w:val="a3"/>
        <w:ind w:left="1080"/>
        <w:jc w:val="both"/>
        <w:rPr>
          <w:rFonts w:ascii="Times New Roman" w:hAnsi="Times New Roman" w:cs="Times New Roman"/>
          <w:sz w:val="32"/>
          <w:szCs w:val="32"/>
        </w:rPr>
      </w:pPr>
    </w:p>
    <w:p w14:paraId="2D3A2197" w14:textId="2A276B55" w:rsidR="00BD6F88" w:rsidRDefault="00BD6F88" w:rsidP="00DE3748">
      <w:pPr>
        <w:pStyle w:val="a3"/>
        <w:ind w:left="1080"/>
        <w:jc w:val="both"/>
        <w:rPr>
          <w:rFonts w:ascii="Times New Roman" w:hAnsi="Times New Roman" w:cs="Times New Roman"/>
          <w:sz w:val="32"/>
          <w:szCs w:val="32"/>
        </w:rPr>
      </w:pPr>
    </w:p>
    <w:p w14:paraId="454D6EAD" w14:textId="469BB1AC" w:rsidR="00BD6F88" w:rsidRDefault="00BD6F88" w:rsidP="00DE3748">
      <w:pPr>
        <w:pStyle w:val="a3"/>
        <w:ind w:left="1080"/>
        <w:jc w:val="both"/>
        <w:rPr>
          <w:rFonts w:ascii="Times New Roman" w:hAnsi="Times New Roman" w:cs="Times New Roman"/>
          <w:sz w:val="32"/>
          <w:szCs w:val="32"/>
        </w:rPr>
      </w:pPr>
    </w:p>
    <w:p w14:paraId="5DFBF09E" w14:textId="254AD523" w:rsidR="00BD6F88" w:rsidRDefault="00BD6F88" w:rsidP="00DE3748">
      <w:pPr>
        <w:pStyle w:val="a3"/>
        <w:ind w:left="1080"/>
        <w:jc w:val="both"/>
        <w:rPr>
          <w:rFonts w:ascii="Times New Roman" w:hAnsi="Times New Roman" w:cs="Times New Roman"/>
          <w:sz w:val="32"/>
          <w:szCs w:val="32"/>
        </w:rPr>
      </w:pPr>
    </w:p>
    <w:p w14:paraId="42DF5D3B" w14:textId="0E087F25" w:rsidR="00BD6F88" w:rsidRDefault="00BD6F88" w:rsidP="00DE3748">
      <w:pPr>
        <w:pStyle w:val="a3"/>
        <w:ind w:left="1080"/>
        <w:jc w:val="both"/>
        <w:rPr>
          <w:rFonts w:ascii="Times New Roman" w:hAnsi="Times New Roman" w:cs="Times New Roman"/>
          <w:sz w:val="32"/>
          <w:szCs w:val="32"/>
        </w:rPr>
      </w:pPr>
    </w:p>
    <w:p w14:paraId="0C3BFF20" w14:textId="74B712F6" w:rsidR="00BD6F88" w:rsidRPr="005F54A1" w:rsidRDefault="00BD6F88" w:rsidP="005F54A1">
      <w:pPr>
        <w:jc w:val="both"/>
        <w:rPr>
          <w:rFonts w:ascii="Times New Roman" w:hAnsi="Times New Roman" w:cs="Times New Roman"/>
          <w:sz w:val="32"/>
          <w:szCs w:val="32"/>
        </w:rPr>
      </w:pPr>
    </w:p>
    <w:p w14:paraId="2E5F6B3E" w14:textId="555F489F" w:rsidR="00BD6F88" w:rsidRDefault="00BD6F88" w:rsidP="00DE3748">
      <w:pPr>
        <w:pStyle w:val="a3"/>
        <w:ind w:left="1080"/>
        <w:jc w:val="both"/>
        <w:rPr>
          <w:rFonts w:ascii="Times New Roman" w:hAnsi="Times New Roman" w:cs="Times New Roman"/>
          <w:sz w:val="32"/>
          <w:szCs w:val="32"/>
        </w:rPr>
      </w:pPr>
    </w:p>
    <w:p w14:paraId="4371D1DB" w14:textId="008C8D16" w:rsidR="00E14AF8" w:rsidRDefault="00E14AF8" w:rsidP="00DE3748">
      <w:pPr>
        <w:pStyle w:val="a3"/>
        <w:ind w:left="1080"/>
        <w:jc w:val="both"/>
        <w:rPr>
          <w:rFonts w:ascii="Times New Roman" w:hAnsi="Times New Roman" w:cs="Times New Roman"/>
          <w:sz w:val="32"/>
          <w:szCs w:val="32"/>
        </w:rPr>
      </w:pPr>
    </w:p>
    <w:p w14:paraId="2B0D4642" w14:textId="77777777" w:rsidR="00E14AF8" w:rsidRDefault="00E14AF8" w:rsidP="00DE3748">
      <w:pPr>
        <w:pStyle w:val="a3"/>
        <w:ind w:left="1080"/>
        <w:jc w:val="both"/>
        <w:rPr>
          <w:rFonts w:ascii="Times New Roman" w:hAnsi="Times New Roman" w:cs="Times New Roman"/>
          <w:sz w:val="32"/>
          <w:szCs w:val="32"/>
        </w:rPr>
      </w:pPr>
    </w:p>
    <w:p w14:paraId="2E3E14F3" w14:textId="4D0EB829" w:rsidR="00BD6F88" w:rsidRDefault="00BD6F88" w:rsidP="00BD6F88">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xml:space="preserve">. </w:t>
      </w:r>
      <w:r>
        <w:rPr>
          <w:rFonts w:ascii="Times New Roman" w:hAnsi="Times New Roman" w:cs="Times New Roman"/>
          <w:b/>
          <w:sz w:val="28"/>
          <w:szCs w:val="28"/>
        </w:rPr>
        <w:t xml:space="preserve">Характеристика </w:t>
      </w:r>
      <w:r>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8BBD89B" w14:textId="77777777" w:rsidR="00CE5CBB" w:rsidRDefault="00CE5CBB" w:rsidP="00BD6F88">
      <w:pPr>
        <w:spacing w:after="0" w:line="240" w:lineRule="auto"/>
        <w:jc w:val="center"/>
        <w:rPr>
          <w:rFonts w:ascii="Times New Roman" w:eastAsia="Times New Roman" w:hAnsi="Times New Roman" w:cs="Times New Roman"/>
          <w:b/>
          <w:sz w:val="28"/>
          <w:szCs w:val="28"/>
          <w:lang w:eastAsia="ru-RU"/>
        </w:rPr>
      </w:pPr>
    </w:p>
    <w:p w14:paraId="1EB66773" w14:textId="51EEC4E4" w:rsidR="00BD6F88" w:rsidRDefault="00BD6F88" w:rsidP="00CE5CBB">
      <w:pPr>
        <w:autoSpaceDE w:val="0"/>
        <w:autoSpaceDN w:val="0"/>
        <w:adjustRightInd w:val="0"/>
        <w:spacing w:after="0" w:line="240" w:lineRule="auto"/>
        <w:ind w:firstLine="708"/>
        <w:jc w:val="both"/>
        <w:rPr>
          <w:sz w:val="28"/>
          <w:szCs w:val="28"/>
        </w:rPr>
      </w:pPr>
      <w:r>
        <w:rPr>
          <w:rFonts w:ascii="Times New Roman" w:hAnsi="Times New Roman" w:cs="Times New Roman"/>
          <w:color w:val="000000"/>
          <w:sz w:val="28"/>
          <w:szCs w:val="28"/>
        </w:rPr>
        <w:t xml:space="preserve">Шахматы - настольная логическая игра, сочетающая в себе элементы искусства, науки и спорта. Одна из древнейших на Земле игр, сохранившихся до нашего времени. Долгое время считалась игрой королей и аристократов. Игра осуществляется двумя игроками по </w:t>
      </w:r>
      <w:r w:rsidR="00CE5CBB">
        <w:rPr>
          <w:rFonts w:ascii="Times New Roman" w:hAnsi="Times New Roman" w:cs="Times New Roman"/>
          <w:color w:val="000000"/>
          <w:sz w:val="28"/>
          <w:szCs w:val="28"/>
        </w:rPr>
        <w:t>определённым</w:t>
      </w:r>
      <w:r>
        <w:rPr>
          <w:rFonts w:ascii="Times New Roman" w:hAnsi="Times New Roman" w:cs="Times New Roman"/>
          <w:color w:val="000000"/>
          <w:sz w:val="28"/>
          <w:szCs w:val="28"/>
        </w:rPr>
        <w:t xml:space="preserve"> правилам. </w:t>
      </w:r>
    </w:p>
    <w:p w14:paraId="56AB70F5" w14:textId="77777777" w:rsidR="00BD6F88" w:rsidRDefault="00BD6F88" w:rsidP="00CE5C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 спорта «шахматы»</w:t>
      </w:r>
      <w:bookmarkStart w:id="0" w:name="_Hlk88054407"/>
      <w:r>
        <w:rPr>
          <w:rFonts w:ascii="Times New Roman" w:hAnsi="Times New Roman" w:cs="Times New Roman"/>
          <w:sz w:val="28"/>
          <w:szCs w:val="28"/>
        </w:rPr>
        <w:t xml:space="preserve"> – это сфера интеллектуальной деятельности, где основной формой является игра двух партнеров, в которой различные фигуры по определенным законам передвигаются на шахматной доске. Игра способствует развитию логического и творческого мышления, памяти, вырабатывает решительность, усидчивость. Игра в шахматы – это школа терпения и критического подхода к себе и партнерам. Каждый шахматист при соответствующей подготовке может приобрести спортивные качества, которые позволяют ему добиться высших для его индивидуальных возможностей достижений. Название игры заимствовано из персидского «шах» (король, властелин). </w:t>
      </w:r>
    </w:p>
    <w:p w14:paraId="0A193A1A" w14:textId="77777777" w:rsidR="00BD6F88" w:rsidRDefault="00BD6F88" w:rsidP="00CE5C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Шахматы - наглядная соревновательная форма двух личностей. Шахматы нам нужны как способ самовыражения творческой активности человека.</w:t>
      </w:r>
      <w:r>
        <w:rPr>
          <w:sz w:val="28"/>
          <w:szCs w:val="28"/>
        </w:rPr>
        <w:t xml:space="preserve"> </w:t>
      </w:r>
      <w:r>
        <w:rPr>
          <w:rFonts w:ascii="Times New Roman" w:hAnsi="Times New Roman" w:cs="Times New Roman"/>
          <w:sz w:val="28"/>
          <w:szCs w:val="28"/>
        </w:rPr>
        <w:t xml:space="preserve">Шахматы объединяют людей. Девизом Международной шахматной федерации стал лозунг: «Мы все – одна семья». 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Эта особенность шахмат, несомненно, оказывает определенное влияние и на систему подготовки, в которой в отличие от других видов спорта центральное место занимает профессиональная шахматная подготовка, а физическая подготовка решает лишь задачи общего характера, например, развитие общей выносливости. </w:t>
      </w:r>
    </w:p>
    <w:bookmarkEnd w:id="0"/>
    <w:p w14:paraId="3CEEB44F" w14:textId="540EE3B6" w:rsidR="00BD6F88" w:rsidRDefault="00BD6F88" w:rsidP="00CE5CBB">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w:t>
      </w:r>
      <w:r w:rsidR="00CE5C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общей</w:t>
      </w:r>
      <w:r w:rsidR="00CE5C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подготовки.</w:t>
      </w:r>
      <w:r>
        <w:rPr>
          <w:color w:val="000000"/>
          <w:sz w:val="28"/>
          <w:szCs w:val="28"/>
        </w:rPr>
        <w:br/>
      </w:r>
      <w:r>
        <w:rPr>
          <w:rFonts w:ascii="Times New Roman" w:hAnsi="Times New Roman" w:cs="Times New Roman"/>
          <w:color w:val="000000"/>
          <w:sz w:val="28"/>
          <w:szCs w:val="28"/>
        </w:rPr>
        <w:t>Вид спорта шахматы (код вида 0880002511Я), согласно Реестру видов спорта РФ, включает в себя следующие дисциплины:</w:t>
      </w:r>
    </w:p>
    <w:p w14:paraId="5A42A4BE" w14:textId="49B6EEE1" w:rsidR="00B20F84" w:rsidRDefault="00B20F84" w:rsidP="00CE5CBB">
      <w:pPr>
        <w:spacing w:after="0" w:line="240" w:lineRule="auto"/>
        <w:ind w:firstLine="567"/>
        <w:contextualSpacing/>
        <w:jc w:val="both"/>
        <w:rPr>
          <w:rFonts w:ascii="Times New Roman" w:hAnsi="Times New Roman" w:cs="Times New Roman"/>
          <w:color w:val="000000"/>
          <w:sz w:val="28"/>
          <w:szCs w:val="28"/>
        </w:rPr>
      </w:pPr>
    </w:p>
    <w:p w14:paraId="09F7101F" w14:textId="66323BB1" w:rsidR="00B20F84" w:rsidRDefault="00B20F84" w:rsidP="00CE5CBB">
      <w:pPr>
        <w:spacing w:after="0" w:line="240" w:lineRule="auto"/>
        <w:ind w:firstLine="567"/>
        <w:contextualSpacing/>
        <w:jc w:val="both"/>
        <w:rPr>
          <w:rFonts w:ascii="Times New Roman" w:hAnsi="Times New Roman" w:cs="Times New Roman"/>
          <w:color w:val="000000"/>
          <w:sz w:val="28"/>
          <w:szCs w:val="28"/>
        </w:rPr>
      </w:pPr>
    </w:p>
    <w:p w14:paraId="3028EB9D" w14:textId="2CE3B89C" w:rsidR="00B20F84" w:rsidRDefault="00B20F84" w:rsidP="00CE5CBB">
      <w:pPr>
        <w:spacing w:after="0" w:line="240" w:lineRule="auto"/>
        <w:ind w:firstLine="567"/>
        <w:contextualSpacing/>
        <w:jc w:val="both"/>
        <w:rPr>
          <w:rFonts w:ascii="Times New Roman" w:hAnsi="Times New Roman" w:cs="Times New Roman"/>
          <w:color w:val="000000"/>
          <w:sz w:val="28"/>
          <w:szCs w:val="28"/>
        </w:rPr>
      </w:pPr>
    </w:p>
    <w:p w14:paraId="372DF298" w14:textId="78C0745A" w:rsidR="00B20F84" w:rsidRDefault="00B20F84" w:rsidP="00CE5CBB">
      <w:pPr>
        <w:spacing w:after="0" w:line="240" w:lineRule="auto"/>
        <w:ind w:firstLine="567"/>
        <w:contextualSpacing/>
        <w:jc w:val="both"/>
        <w:rPr>
          <w:rFonts w:ascii="Times New Roman" w:hAnsi="Times New Roman" w:cs="Times New Roman"/>
          <w:color w:val="000000"/>
          <w:sz w:val="28"/>
          <w:szCs w:val="28"/>
        </w:rPr>
      </w:pPr>
    </w:p>
    <w:p w14:paraId="0A3C974F" w14:textId="518579DB" w:rsidR="00B20F84" w:rsidRDefault="00B20F84" w:rsidP="00CE5CBB">
      <w:pPr>
        <w:spacing w:after="0" w:line="240" w:lineRule="auto"/>
        <w:ind w:firstLine="567"/>
        <w:contextualSpacing/>
        <w:jc w:val="both"/>
        <w:rPr>
          <w:rFonts w:ascii="Times New Roman" w:hAnsi="Times New Roman" w:cs="Times New Roman"/>
          <w:color w:val="000000"/>
          <w:sz w:val="28"/>
          <w:szCs w:val="28"/>
        </w:rPr>
      </w:pPr>
    </w:p>
    <w:p w14:paraId="08A09D54" w14:textId="374D0D79" w:rsidR="00B20F84" w:rsidRDefault="00B20F84" w:rsidP="00CE5CBB">
      <w:pPr>
        <w:spacing w:after="0" w:line="240" w:lineRule="auto"/>
        <w:ind w:firstLine="567"/>
        <w:contextualSpacing/>
        <w:jc w:val="both"/>
        <w:rPr>
          <w:rFonts w:ascii="Times New Roman" w:hAnsi="Times New Roman" w:cs="Times New Roman"/>
          <w:color w:val="000000"/>
          <w:sz w:val="28"/>
          <w:szCs w:val="28"/>
        </w:rPr>
      </w:pPr>
    </w:p>
    <w:p w14:paraId="220AA27A" w14:textId="77777777" w:rsidR="00E14AF8" w:rsidRDefault="00E14AF8" w:rsidP="00CE5CBB">
      <w:pPr>
        <w:spacing w:after="0" w:line="240" w:lineRule="auto"/>
        <w:ind w:firstLine="567"/>
        <w:contextualSpacing/>
        <w:jc w:val="both"/>
        <w:rPr>
          <w:rFonts w:ascii="Times New Roman" w:hAnsi="Times New Roman" w:cs="Times New Roman"/>
          <w:color w:val="000000"/>
          <w:sz w:val="28"/>
          <w:szCs w:val="28"/>
        </w:rPr>
      </w:pPr>
      <w:bookmarkStart w:id="1" w:name="_GoBack"/>
      <w:bookmarkEnd w:id="1"/>
    </w:p>
    <w:p w14:paraId="159BDCED" w14:textId="77777777" w:rsidR="00B20F84" w:rsidRDefault="00B20F84" w:rsidP="00B20F84">
      <w:pPr>
        <w:pStyle w:val="a3"/>
        <w:spacing w:line="240" w:lineRule="auto"/>
        <w:ind w:left="450" w:right="-1"/>
        <w:jc w:val="center"/>
        <w:rPr>
          <w:rFonts w:ascii="Times New Roman" w:hAnsi="Times New Roman" w:cs="Times New Roman"/>
          <w:b/>
          <w:iCs/>
          <w:sz w:val="28"/>
          <w:szCs w:val="28"/>
        </w:rPr>
      </w:pPr>
      <w:r>
        <w:rPr>
          <w:rFonts w:ascii="Times New Roman" w:hAnsi="Times New Roman" w:cs="Times New Roman"/>
          <w:b/>
          <w:iCs/>
          <w:sz w:val="28"/>
          <w:szCs w:val="28"/>
        </w:rPr>
        <w:lastRenderedPageBreak/>
        <w:t>Спортивные дисциплины вида спорта «шахматы»</w:t>
      </w:r>
    </w:p>
    <w:tbl>
      <w:tblPr>
        <w:tblpPr w:leftFromText="180" w:rightFromText="180" w:vertAnchor="text" w:horzAnchor="margin" w:tblpXSpec="center" w:tblpY="316"/>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850"/>
        <w:gridCol w:w="781"/>
        <w:gridCol w:w="570"/>
        <w:gridCol w:w="567"/>
        <w:gridCol w:w="567"/>
        <w:gridCol w:w="634"/>
        <w:gridCol w:w="706"/>
      </w:tblGrid>
      <w:tr w:rsidR="00B20F84" w14:paraId="6CC653A1" w14:textId="77777777" w:rsidTr="00B20F84">
        <w:trPr>
          <w:trHeight w:val="397"/>
        </w:trPr>
        <w:tc>
          <w:tcPr>
            <w:tcW w:w="5260" w:type="dxa"/>
            <w:tcBorders>
              <w:top w:val="single" w:sz="4" w:space="0" w:color="auto"/>
              <w:left w:val="single" w:sz="4" w:space="0" w:color="auto"/>
              <w:bottom w:val="single" w:sz="4" w:space="0" w:color="auto"/>
              <w:right w:val="single" w:sz="4" w:space="0" w:color="auto"/>
            </w:tcBorders>
            <w:noWrap/>
            <w:hideMark/>
          </w:tcPr>
          <w:p w14:paraId="256108A2" w14:textId="77777777" w:rsidR="00B20F84" w:rsidRDefault="00B20F84" w:rsidP="00B20F84">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Наименование</w:t>
            </w:r>
            <w:r>
              <w:rPr>
                <w:rFonts w:ascii="Times New Roman" w:hAnsi="Times New Roman" w:cs="Times New Roman"/>
                <w:spacing w:val="-5"/>
                <w:sz w:val="24"/>
                <w:szCs w:val="24"/>
              </w:rPr>
              <w:t xml:space="preserve"> </w:t>
            </w:r>
            <w:r>
              <w:rPr>
                <w:rFonts w:ascii="Times New Roman" w:hAnsi="Times New Roman" w:cs="Times New Roman"/>
                <w:sz w:val="24"/>
                <w:szCs w:val="24"/>
              </w:rPr>
              <w:t>спортивной</w:t>
            </w:r>
            <w:r>
              <w:rPr>
                <w:rFonts w:ascii="Times New Roman" w:hAnsi="Times New Roman" w:cs="Times New Roman"/>
                <w:spacing w:val="-3"/>
                <w:sz w:val="24"/>
                <w:szCs w:val="24"/>
              </w:rPr>
              <w:t xml:space="preserve"> </w:t>
            </w:r>
            <w:r>
              <w:rPr>
                <w:rFonts w:ascii="Times New Roman" w:hAnsi="Times New Roman" w:cs="Times New Roman"/>
                <w:sz w:val="24"/>
                <w:szCs w:val="24"/>
              </w:rPr>
              <w:t>дисциплины</w:t>
            </w:r>
          </w:p>
        </w:tc>
        <w:tc>
          <w:tcPr>
            <w:tcW w:w="4675" w:type="dxa"/>
            <w:gridSpan w:val="7"/>
            <w:tcBorders>
              <w:top w:val="single" w:sz="4" w:space="0" w:color="auto"/>
              <w:left w:val="single" w:sz="4" w:space="0" w:color="auto"/>
              <w:bottom w:val="single" w:sz="4" w:space="0" w:color="auto"/>
              <w:right w:val="single" w:sz="4" w:space="0" w:color="auto"/>
            </w:tcBorders>
            <w:noWrap/>
            <w:hideMark/>
          </w:tcPr>
          <w:p w14:paraId="1694FD4E" w14:textId="77777777" w:rsidR="00B20F84" w:rsidRDefault="00B20F84" w:rsidP="00B20F84">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номер-код</w:t>
            </w:r>
            <w:r>
              <w:rPr>
                <w:rFonts w:ascii="Times New Roman" w:hAnsi="Times New Roman" w:cs="Times New Roman"/>
                <w:spacing w:val="-5"/>
                <w:sz w:val="24"/>
                <w:szCs w:val="24"/>
              </w:rPr>
              <w:t xml:space="preserve"> </w:t>
            </w:r>
            <w:r>
              <w:rPr>
                <w:rFonts w:ascii="Times New Roman" w:hAnsi="Times New Roman" w:cs="Times New Roman"/>
                <w:sz w:val="24"/>
                <w:szCs w:val="24"/>
              </w:rPr>
              <w:t>спортивной</w:t>
            </w:r>
            <w:r>
              <w:rPr>
                <w:rFonts w:ascii="Times New Roman" w:hAnsi="Times New Roman" w:cs="Times New Roman"/>
                <w:spacing w:val="-4"/>
                <w:sz w:val="24"/>
                <w:szCs w:val="24"/>
              </w:rPr>
              <w:t xml:space="preserve"> </w:t>
            </w:r>
            <w:r>
              <w:rPr>
                <w:rFonts w:ascii="Times New Roman" w:hAnsi="Times New Roman" w:cs="Times New Roman"/>
                <w:sz w:val="24"/>
                <w:szCs w:val="24"/>
              </w:rPr>
              <w:t>дисциплины</w:t>
            </w:r>
          </w:p>
        </w:tc>
      </w:tr>
      <w:tr w:rsidR="00B20F84" w14:paraId="0A1FAEDC" w14:textId="77777777" w:rsidTr="00B20F84">
        <w:trPr>
          <w:trHeight w:val="397"/>
        </w:trPr>
        <w:tc>
          <w:tcPr>
            <w:tcW w:w="5260" w:type="dxa"/>
            <w:tcBorders>
              <w:top w:val="single" w:sz="4" w:space="0" w:color="auto"/>
              <w:left w:val="single" w:sz="4" w:space="0" w:color="auto"/>
              <w:bottom w:val="single" w:sz="4" w:space="0" w:color="auto"/>
              <w:right w:val="single" w:sz="4" w:space="0" w:color="auto"/>
            </w:tcBorders>
            <w:noWrap/>
            <w:vAlign w:val="center"/>
            <w:hideMark/>
          </w:tcPr>
          <w:p w14:paraId="0F832D78" w14:textId="77777777" w:rsidR="00B20F84" w:rsidRDefault="00B20F84" w:rsidP="00B20F84">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шахматы - командные соревнования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6741050"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088</w:t>
            </w:r>
          </w:p>
        </w:tc>
        <w:tc>
          <w:tcPr>
            <w:tcW w:w="781" w:type="dxa"/>
            <w:tcBorders>
              <w:top w:val="single" w:sz="4" w:space="0" w:color="auto"/>
              <w:left w:val="single" w:sz="4" w:space="0" w:color="auto"/>
              <w:bottom w:val="single" w:sz="4" w:space="0" w:color="auto"/>
              <w:right w:val="single" w:sz="4" w:space="0" w:color="auto"/>
            </w:tcBorders>
            <w:noWrap/>
            <w:vAlign w:val="center"/>
            <w:hideMark/>
          </w:tcPr>
          <w:p w14:paraId="1DA29DFD"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006</w:t>
            </w:r>
          </w:p>
        </w:tc>
        <w:tc>
          <w:tcPr>
            <w:tcW w:w="570" w:type="dxa"/>
            <w:tcBorders>
              <w:top w:val="single" w:sz="4" w:space="0" w:color="auto"/>
              <w:left w:val="single" w:sz="4" w:space="0" w:color="auto"/>
              <w:bottom w:val="single" w:sz="4" w:space="0" w:color="auto"/>
              <w:right w:val="single" w:sz="4" w:space="0" w:color="auto"/>
            </w:tcBorders>
            <w:noWrap/>
            <w:vAlign w:val="center"/>
            <w:hideMark/>
          </w:tcPr>
          <w:p w14:paraId="0293ACFC"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65FEA41"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8AAADFC"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noWrap/>
            <w:vAlign w:val="center"/>
            <w:hideMark/>
          </w:tcPr>
          <w:p w14:paraId="26E17C62"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336D7B4B"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Я</w:t>
            </w:r>
          </w:p>
        </w:tc>
      </w:tr>
      <w:tr w:rsidR="00B20F84" w14:paraId="4E02851A" w14:textId="77777777" w:rsidTr="00B20F84">
        <w:trPr>
          <w:trHeight w:val="397"/>
        </w:trPr>
        <w:tc>
          <w:tcPr>
            <w:tcW w:w="5260" w:type="dxa"/>
            <w:tcBorders>
              <w:top w:val="single" w:sz="4" w:space="0" w:color="auto"/>
              <w:left w:val="single" w:sz="4" w:space="0" w:color="auto"/>
              <w:bottom w:val="single" w:sz="4" w:space="0" w:color="auto"/>
              <w:right w:val="single" w:sz="4" w:space="0" w:color="auto"/>
            </w:tcBorders>
            <w:noWrap/>
            <w:vAlign w:val="center"/>
            <w:hideMark/>
          </w:tcPr>
          <w:p w14:paraId="7C83F3C0" w14:textId="77777777" w:rsidR="00B20F84" w:rsidRDefault="00B20F84" w:rsidP="00B20F84">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шахматы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D2B180A"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088</w:t>
            </w:r>
          </w:p>
        </w:tc>
        <w:tc>
          <w:tcPr>
            <w:tcW w:w="781" w:type="dxa"/>
            <w:tcBorders>
              <w:top w:val="single" w:sz="4" w:space="0" w:color="auto"/>
              <w:left w:val="single" w:sz="4" w:space="0" w:color="auto"/>
              <w:bottom w:val="single" w:sz="4" w:space="0" w:color="auto"/>
              <w:right w:val="single" w:sz="4" w:space="0" w:color="auto"/>
            </w:tcBorders>
            <w:noWrap/>
            <w:vAlign w:val="center"/>
            <w:hideMark/>
          </w:tcPr>
          <w:p w14:paraId="29462B40"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001</w:t>
            </w:r>
          </w:p>
        </w:tc>
        <w:tc>
          <w:tcPr>
            <w:tcW w:w="570" w:type="dxa"/>
            <w:tcBorders>
              <w:top w:val="single" w:sz="4" w:space="0" w:color="auto"/>
              <w:left w:val="single" w:sz="4" w:space="0" w:color="auto"/>
              <w:bottom w:val="single" w:sz="4" w:space="0" w:color="auto"/>
              <w:right w:val="single" w:sz="4" w:space="0" w:color="auto"/>
            </w:tcBorders>
            <w:noWrap/>
            <w:vAlign w:val="center"/>
            <w:hideMark/>
          </w:tcPr>
          <w:p w14:paraId="03F5F438"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DA6C424"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1BF4A9B"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noWrap/>
            <w:vAlign w:val="center"/>
            <w:hideMark/>
          </w:tcPr>
          <w:p w14:paraId="329DF89F"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7157BD35"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Я</w:t>
            </w:r>
          </w:p>
        </w:tc>
      </w:tr>
      <w:tr w:rsidR="00B20F84" w14:paraId="5C585C6A" w14:textId="77777777" w:rsidTr="00B20F84">
        <w:trPr>
          <w:trHeight w:val="397"/>
        </w:trPr>
        <w:tc>
          <w:tcPr>
            <w:tcW w:w="5260" w:type="dxa"/>
            <w:tcBorders>
              <w:top w:val="single" w:sz="4" w:space="0" w:color="auto"/>
              <w:left w:val="single" w:sz="4" w:space="0" w:color="auto"/>
              <w:bottom w:val="single" w:sz="4" w:space="0" w:color="auto"/>
              <w:right w:val="single" w:sz="4" w:space="0" w:color="auto"/>
            </w:tcBorders>
            <w:noWrap/>
            <w:vAlign w:val="center"/>
            <w:hideMark/>
          </w:tcPr>
          <w:p w14:paraId="51B9112F" w14:textId="77777777" w:rsidR="00B20F84" w:rsidRDefault="00B20F84" w:rsidP="00B20F84">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блиц</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D510A4"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088</w:t>
            </w:r>
          </w:p>
        </w:tc>
        <w:tc>
          <w:tcPr>
            <w:tcW w:w="781" w:type="dxa"/>
            <w:tcBorders>
              <w:top w:val="single" w:sz="4" w:space="0" w:color="auto"/>
              <w:left w:val="single" w:sz="4" w:space="0" w:color="auto"/>
              <w:bottom w:val="single" w:sz="4" w:space="0" w:color="auto"/>
              <w:right w:val="single" w:sz="4" w:space="0" w:color="auto"/>
            </w:tcBorders>
            <w:noWrap/>
            <w:vAlign w:val="center"/>
            <w:hideMark/>
          </w:tcPr>
          <w:p w14:paraId="5FEC31E0"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002</w:t>
            </w:r>
          </w:p>
        </w:tc>
        <w:tc>
          <w:tcPr>
            <w:tcW w:w="570" w:type="dxa"/>
            <w:tcBorders>
              <w:top w:val="single" w:sz="4" w:space="0" w:color="auto"/>
              <w:left w:val="single" w:sz="4" w:space="0" w:color="auto"/>
              <w:bottom w:val="single" w:sz="4" w:space="0" w:color="auto"/>
              <w:right w:val="single" w:sz="4" w:space="0" w:color="auto"/>
            </w:tcBorders>
            <w:noWrap/>
            <w:vAlign w:val="center"/>
            <w:hideMark/>
          </w:tcPr>
          <w:p w14:paraId="03425777"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32211BA"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D0EC777"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noWrap/>
            <w:vAlign w:val="center"/>
            <w:hideMark/>
          </w:tcPr>
          <w:p w14:paraId="6B07083B"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07D39DC6"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Я</w:t>
            </w:r>
          </w:p>
        </w:tc>
      </w:tr>
      <w:tr w:rsidR="00B20F84" w14:paraId="52F7E3CC" w14:textId="77777777" w:rsidTr="00B20F84">
        <w:trPr>
          <w:trHeight w:val="397"/>
        </w:trPr>
        <w:tc>
          <w:tcPr>
            <w:tcW w:w="5260" w:type="dxa"/>
            <w:tcBorders>
              <w:top w:val="single" w:sz="4" w:space="0" w:color="auto"/>
              <w:left w:val="single" w:sz="4" w:space="0" w:color="auto"/>
              <w:bottom w:val="single" w:sz="4" w:space="0" w:color="auto"/>
              <w:right w:val="single" w:sz="4" w:space="0" w:color="auto"/>
            </w:tcBorders>
            <w:noWrap/>
            <w:vAlign w:val="center"/>
            <w:hideMark/>
          </w:tcPr>
          <w:p w14:paraId="44DE4425" w14:textId="77777777" w:rsidR="00B20F84" w:rsidRDefault="00B20F84" w:rsidP="00B20F84">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быстрые шахматы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DE92007"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088</w:t>
            </w:r>
          </w:p>
        </w:tc>
        <w:tc>
          <w:tcPr>
            <w:tcW w:w="781" w:type="dxa"/>
            <w:tcBorders>
              <w:top w:val="single" w:sz="4" w:space="0" w:color="auto"/>
              <w:left w:val="single" w:sz="4" w:space="0" w:color="auto"/>
              <w:bottom w:val="single" w:sz="4" w:space="0" w:color="auto"/>
              <w:right w:val="single" w:sz="4" w:space="0" w:color="auto"/>
            </w:tcBorders>
            <w:noWrap/>
            <w:vAlign w:val="center"/>
            <w:hideMark/>
          </w:tcPr>
          <w:p w14:paraId="137E6531"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003</w:t>
            </w:r>
          </w:p>
        </w:tc>
        <w:tc>
          <w:tcPr>
            <w:tcW w:w="570" w:type="dxa"/>
            <w:tcBorders>
              <w:top w:val="single" w:sz="4" w:space="0" w:color="auto"/>
              <w:left w:val="single" w:sz="4" w:space="0" w:color="auto"/>
              <w:bottom w:val="single" w:sz="4" w:space="0" w:color="auto"/>
              <w:right w:val="single" w:sz="4" w:space="0" w:color="auto"/>
            </w:tcBorders>
            <w:noWrap/>
            <w:vAlign w:val="center"/>
            <w:hideMark/>
          </w:tcPr>
          <w:p w14:paraId="72FCC890"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A72C41"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659A1D7"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noWrap/>
            <w:vAlign w:val="center"/>
            <w:hideMark/>
          </w:tcPr>
          <w:p w14:paraId="27A281FC"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206161F6"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Я</w:t>
            </w:r>
          </w:p>
        </w:tc>
      </w:tr>
      <w:tr w:rsidR="00B20F84" w14:paraId="789B2116" w14:textId="77777777" w:rsidTr="00B20F84">
        <w:trPr>
          <w:trHeight w:val="397"/>
        </w:trPr>
        <w:tc>
          <w:tcPr>
            <w:tcW w:w="5260" w:type="dxa"/>
            <w:tcBorders>
              <w:top w:val="single" w:sz="4" w:space="0" w:color="auto"/>
              <w:left w:val="single" w:sz="4" w:space="0" w:color="auto"/>
              <w:bottom w:val="single" w:sz="4" w:space="0" w:color="auto"/>
              <w:right w:val="single" w:sz="4" w:space="0" w:color="auto"/>
            </w:tcBorders>
            <w:noWrap/>
            <w:vAlign w:val="center"/>
            <w:hideMark/>
          </w:tcPr>
          <w:p w14:paraId="0AEAE340" w14:textId="77777777" w:rsidR="00B20F84" w:rsidRDefault="00B20F84" w:rsidP="00B20F84">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шахматная композиция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01CD56E"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088</w:t>
            </w:r>
          </w:p>
        </w:tc>
        <w:tc>
          <w:tcPr>
            <w:tcW w:w="781" w:type="dxa"/>
            <w:tcBorders>
              <w:top w:val="single" w:sz="4" w:space="0" w:color="auto"/>
              <w:left w:val="single" w:sz="4" w:space="0" w:color="auto"/>
              <w:bottom w:val="single" w:sz="4" w:space="0" w:color="auto"/>
              <w:right w:val="single" w:sz="4" w:space="0" w:color="auto"/>
            </w:tcBorders>
            <w:noWrap/>
            <w:vAlign w:val="center"/>
            <w:hideMark/>
          </w:tcPr>
          <w:p w14:paraId="1D34CC3B"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004</w:t>
            </w:r>
          </w:p>
        </w:tc>
        <w:tc>
          <w:tcPr>
            <w:tcW w:w="570" w:type="dxa"/>
            <w:tcBorders>
              <w:top w:val="single" w:sz="4" w:space="0" w:color="auto"/>
              <w:left w:val="single" w:sz="4" w:space="0" w:color="auto"/>
              <w:bottom w:val="single" w:sz="4" w:space="0" w:color="auto"/>
              <w:right w:val="single" w:sz="4" w:space="0" w:color="auto"/>
            </w:tcBorders>
            <w:noWrap/>
            <w:vAlign w:val="center"/>
            <w:hideMark/>
          </w:tcPr>
          <w:p w14:paraId="0D8BC33C"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5CD996E"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B83F97C"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noWrap/>
            <w:vAlign w:val="center"/>
            <w:hideMark/>
          </w:tcPr>
          <w:p w14:paraId="1106F2CD"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529D538D"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Я</w:t>
            </w:r>
          </w:p>
        </w:tc>
      </w:tr>
      <w:tr w:rsidR="00B20F84" w14:paraId="114F552C" w14:textId="77777777" w:rsidTr="00B20F84">
        <w:trPr>
          <w:trHeight w:val="397"/>
        </w:trPr>
        <w:tc>
          <w:tcPr>
            <w:tcW w:w="5260" w:type="dxa"/>
            <w:tcBorders>
              <w:top w:val="single" w:sz="4" w:space="0" w:color="auto"/>
              <w:left w:val="single" w:sz="4" w:space="0" w:color="auto"/>
              <w:bottom w:val="single" w:sz="4" w:space="0" w:color="auto"/>
              <w:right w:val="single" w:sz="4" w:space="0" w:color="auto"/>
            </w:tcBorders>
            <w:noWrap/>
            <w:vAlign w:val="center"/>
            <w:hideMark/>
          </w:tcPr>
          <w:p w14:paraId="7251332A" w14:textId="77777777" w:rsidR="00B20F84" w:rsidRDefault="00B20F84" w:rsidP="00B20F84">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заочные шахматы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24BAEF"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088</w:t>
            </w:r>
          </w:p>
        </w:tc>
        <w:tc>
          <w:tcPr>
            <w:tcW w:w="781" w:type="dxa"/>
            <w:tcBorders>
              <w:top w:val="single" w:sz="4" w:space="0" w:color="auto"/>
              <w:left w:val="single" w:sz="4" w:space="0" w:color="auto"/>
              <w:bottom w:val="single" w:sz="4" w:space="0" w:color="auto"/>
              <w:right w:val="single" w:sz="4" w:space="0" w:color="auto"/>
            </w:tcBorders>
            <w:noWrap/>
            <w:vAlign w:val="center"/>
            <w:hideMark/>
          </w:tcPr>
          <w:p w14:paraId="0C24333A"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005</w:t>
            </w:r>
          </w:p>
        </w:tc>
        <w:tc>
          <w:tcPr>
            <w:tcW w:w="570" w:type="dxa"/>
            <w:tcBorders>
              <w:top w:val="single" w:sz="4" w:space="0" w:color="auto"/>
              <w:left w:val="single" w:sz="4" w:space="0" w:color="auto"/>
              <w:bottom w:val="single" w:sz="4" w:space="0" w:color="auto"/>
              <w:right w:val="single" w:sz="4" w:space="0" w:color="auto"/>
            </w:tcBorders>
            <w:noWrap/>
            <w:vAlign w:val="center"/>
            <w:hideMark/>
          </w:tcPr>
          <w:p w14:paraId="63CDE7B9"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D3F9220"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D5C15F"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noWrap/>
            <w:vAlign w:val="center"/>
            <w:hideMark/>
          </w:tcPr>
          <w:p w14:paraId="35683B25"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7AB1C7EA" w14:textId="77777777" w:rsidR="00B20F84" w:rsidRDefault="00B20F84" w:rsidP="00B20F84">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Л</w:t>
            </w:r>
          </w:p>
        </w:tc>
      </w:tr>
    </w:tbl>
    <w:p w14:paraId="177732A3" w14:textId="77777777" w:rsidR="00B20F84" w:rsidRDefault="00B20F84" w:rsidP="00B20F84">
      <w:pPr>
        <w:pStyle w:val="a3"/>
        <w:spacing w:line="240" w:lineRule="auto"/>
        <w:ind w:left="450" w:right="-1"/>
        <w:jc w:val="right"/>
        <w:rPr>
          <w:rFonts w:ascii="Times New Roman" w:hAnsi="Times New Roman" w:cs="Times New Roman"/>
          <w:i/>
          <w:iCs/>
          <w:sz w:val="24"/>
          <w:szCs w:val="24"/>
        </w:rPr>
      </w:pPr>
      <w:r>
        <w:rPr>
          <w:rFonts w:ascii="Times New Roman" w:hAnsi="Times New Roman" w:cs="Times New Roman"/>
          <w:i/>
          <w:sz w:val="24"/>
          <w:szCs w:val="24"/>
        </w:rPr>
        <w:t>Таблица №1</w:t>
      </w:r>
    </w:p>
    <w:p w14:paraId="699BED26" w14:textId="61F0DED0" w:rsidR="00BD6F88" w:rsidRDefault="00BD6F88" w:rsidP="00CE5CBB">
      <w:pPr>
        <w:pStyle w:val="a3"/>
        <w:ind w:left="1080"/>
        <w:jc w:val="both"/>
        <w:rPr>
          <w:rFonts w:ascii="Times New Roman" w:hAnsi="Times New Roman" w:cs="Times New Roman"/>
          <w:sz w:val="32"/>
          <w:szCs w:val="32"/>
        </w:rPr>
      </w:pPr>
    </w:p>
    <w:p w14:paraId="3DB5CCDF" w14:textId="44B10016" w:rsidR="00FF5ACF" w:rsidRDefault="00FF5ACF" w:rsidP="00FF5ACF">
      <w:pPr>
        <w:pStyle w:val="a3"/>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Pr>
          <w:rFonts w:ascii="Times New Roman" w:eastAsia="Times New Roman" w:hAnsi="Times New Roman" w:cs="Times New Roman"/>
          <w:b/>
          <w:sz w:val="28"/>
          <w:szCs w:val="28"/>
        </w:rPr>
        <w:t>количество лиц, проходящих спортивную подготовку в группах на этапах начальной подготовки</w:t>
      </w:r>
    </w:p>
    <w:p w14:paraId="02816F04" w14:textId="5D3E1803" w:rsidR="00FF5ACF" w:rsidRDefault="00FF5ACF" w:rsidP="00FF5ACF">
      <w:pPr>
        <w:widowControl w:val="0"/>
        <w:spacing w:after="0" w:line="240" w:lineRule="auto"/>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№2</w:t>
      </w:r>
    </w:p>
    <w:tbl>
      <w:tblPr>
        <w:tblStyle w:val="TableNormal"/>
        <w:tblW w:w="9980" w:type="dxa"/>
        <w:tblInd w:w="-741" w:type="dxa"/>
        <w:tblCellMar>
          <w:left w:w="57" w:type="dxa"/>
          <w:right w:w="57" w:type="dxa"/>
        </w:tblCellMar>
        <w:tblLook w:val="01E0" w:firstRow="1" w:lastRow="1" w:firstColumn="1" w:lastColumn="1" w:noHBand="0" w:noVBand="0"/>
      </w:tblPr>
      <w:tblGrid>
        <w:gridCol w:w="3397"/>
        <w:gridCol w:w="2411"/>
        <w:gridCol w:w="2268"/>
        <w:gridCol w:w="1904"/>
      </w:tblGrid>
      <w:tr w:rsidR="00FF5ACF" w14:paraId="1E2BBFEE" w14:textId="77777777" w:rsidTr="00FF5ACF">
        <w:trPr>
          <w:trHeight w:val="506"/>
        </w:trPr>
        <w:tc>
          <w:tcPr>
            <w:tcW w:w="3397" w:type="dxa"/>
            <w:tcBorders>
              <w:top w:val="single" w:sz="4" w:space="0" w:color="000000"/>
              <w:left w:val="single" w:sz="4" w:space="0" w:color="000000"/>
              <w:bottom w:val="single" w:sz="4" w:space="0" w:color="000000"/>
              <w:right w:val="nil"/>
            </w:tcBorders>
            <w:vAlign w:val="center"/>
            <w:hideMark/>
          </w:tcPr>
          <w:p w14:paraId="408CB760" w14:textId="08F96157" w:rsidR="00FF5ACF" w:rsidRDefault="00FF5ACF">
            <w:pPr>
              <w:jc w:val="center"/>
              <w:rPr>
                <w:rFonts w:ascii="Times New Roman" w:hAnsi="Times New Roman" w:cs="Times New Roman"/>
                <w:sz w:val="24"/>
                <w:szCs w:val="24"/>
              </w:rPr>
            </w:pPr>
            <w:r>
              <w:rPr>
                <w:rFonts w:ascii="Times New Roman" w:hAnsi="Times New Roman" w:cs="Times New Roman"/>
                <w:bCs/>
                <w:sz w:val="24"/>
                <w:szCs w:val="24"/>
                <w:lang w:val="ru-RU"/>
              </w:rPr>
              <w:t xml:space="preserve">Этап </w:t>
            </w:r>
            <w:r>
              <w:rPr>
                <w:rFonts w:ascii="Times New Roman" w:hAnsi="Times New Roman" w:cs="Times New Roman"/>
                <w:bCs/>
                <w:sz w:val="24"/>
                <w:szCs w:val="24"/>
              </w:rPr>
              <w:t>спортивной</w:t>
            </w:r>
            <w:r>
              <w:rPr>
                <w:rFonts w:ascii="Times New Roman" w:hAnsi="Times New Roman" w:cs="Times New Roman"/>
                <w:bCs/>
                <w:spacing w:val="-9"/>
                <w:sz w:val="24"/>
                <w:szCs w:val="24"/>
              </w:rPr>
              <w:t xml:space="preserve"> </w:t>
            </w:r>
            <w:r>
              <w:rPr>
                <w:rFonts w:ascii="Times New Roman" w:hAnsi="Times New Roman" w:cs="Times New Roman"/>
                <w:bCs/>
                <w:sz w:val="24"/>
                <w:szCs w:val="24"/>
              </w:rPr>
              <w:t>подготовки</w:t>
            </w:r>
          </w:p>
        </w:tc>
        <w:tc>
          <w:tcPr>
            <w:tcW w:w="2411" w:type="dxa"/>
            <w:tcBorders>
              <w:top w:val="single" w:sz="4" w:space="0" w:color="000000"/>
              <w:left w:val="single" w:sz="4" w:space="0" w:color="000000"/>
              <w:bottom w:val="single" w:sz="4" w:space="0" w:color="000000"/>
              <w:right w:val="nil"/>
            </w:tcBorders>
            <w:vAlign w:val="center"/>
            <w:hideMark/>
          </w:tcPr>
          <w:p w14:paraId="7163BD2E" w14:textId="77777777" w:rsidR="00FF5ACF" w:rsidRPr="00FF5ACF" w:rsidRDefault="00FF5ACF">
            <w:pPr>
              <w:jc w:val="center"/>
              <w:rPr>
                <w:rFonts w:ascii="Times New Roman" w:hAnsi="Times New Roman" w:cs="Times New Roman"/>
                <w:sz w:val="24"/>
                <w:szCs w:val="24"/>
                <w:lang w:val="ru-RU"/>
              </w:rPr>
            </w:pPr>
            <w:r w:rsidRPr="00FF5ACF">
              <w:rPr>
                <w:rFonts w:ascii="Times New Roman" w:hAnsi="Times New Roman" w:cs="Times New Roman"/>
                <w:sz w:val="24"/>
                <w:szCs w:val="24"/>
                <w:lang w:val="ru-RU"/>
              </w:rPr>
              <w:t>Срок реализации этапов спортивной подготовки</w:t>
            </w:r>
            <w:r w:rsidRPr="00FF5ACF">
              <w:rPr>
                <w:rFonts w:ascii="Times New Roman" w:hAnsi="Times New Roman" w:cs="Times New Roman"/>
                <w:sz w:val="24"/>
                <w:szCs w:val="24"/>
                <w:lang w:val="ru-RU"/>
              </w:rPr>
              <w:br/>
              <w:t>(лет)</w:t>
            </w:r>
          </w:p>
        </w:tc>
        <w:tc>
          <w:tcPr>
            <w:tcW w:w="2268" w:type="dxa"/>
            <w:tcBorders>
              <w:top w:val="single" w:sz="4" w:space="0" w:color="000000"/>
              <w:left w:val="single" w:sz="4" w:space="0" w:color="000000"/>
              <w:bottom w:val="single" w:sz="4" w:space="0" w:color="000000"/>
              <w:right w:val="nil"/>
            </w:tcBorders>
            <w:vAlign w:val="center"/>
            <w:hideMark/>
          </w:tcPr>
          <w:p w14:paraId="1A5D8FB7" w14:textId="77777777" w:rsidR="00FF5ACF" w:rsidRPr="00FF5ACF" w:rsidRDefault="00FF5ACF">
            <w:pPr>
              <w:jc w:val="center"/>
              <w:rPr>
                <w:rFonts w:ascii="Times New Roman" w:hAnsi="Times New Roman" w:cs="Times New Roman"/>
                <w:sz w:val="24"/>
                <w:szCs w:val="24"/>
                <w:lang w:val="ru-RU"/>
              </w:rPr>
            </w:pPr>
            <w:r w:rsidRPr="00FF5ACF">
              <w:rPr>
                <w:rFonts w:ascii="Times New Roman" w:hAnsi="Times New Roman" w:cs="Times New Roman"/>
                <w:sz w:val="24"/>
                <w:szCs w:val="24"/>
                <w:lang w:val="ru-RU"/>
              </w:rPr>
              <w:t>Возрастные границы лиц, проходящих спортивную подготовку</w:t>
            </w:r>
          </w:p>
          <w:p w14:paraId="125F18A7" w14:textId="77777777" w:rsidR="00FF5ACF" w:rsidRDefault="00FF5AC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лет</w:t>
            </w:r>
            <w:proofErr w:type="spellEnd"/>
            <w:r>
              <w:rPr>
                <w:rFonts w:ascii="Times New Roman" w:hAnsi="Times New Roman" w:cs="Times New Roman"/>
                <w:sz w:val="24"/>
                <w:szCs w:val="24"/>
              </w:rPr>
              <w:t>)</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654188D8" w14:textId="77777777" w:rsidR="00FF5ACF" w:rsidRDefault="00FF5ACF">
            <w:pPr>
              <w:jc w:val="center"/>
              <w:rPr>
                <w:rFonts w:ascii="Times New Roman" w:hAnsi="Times New Roman" w:cs="Times New Roman"/>
                <w:sz w:val="24"/>
                <w:szCs w:val="24"/>
              </w:rPr>
            </w:pPr>
            <w:proofErr w:type="spellStart"/>
            <w:r>
              <w:rPr>
                <w:rFonts w:ascii="Times New Roman" w:hAnsi="Times New Roman" w:cs="Times New Roman"/>
                <w:sz w:val="24"/>
                <w:szCs w:val="24"/>
              </w:rPr>
              <w:t>Наполняемость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человек</w:t>
            </w:r>
            <w:proofErr w:type="spellEnd"/>
            <w:r>
              <w:rPr>
                <w:rFonts w:ascii="Times New Roman" w:hAnsi="Times New Roman" w:cs="Times New Roman"/>
                <w:sz w:val="24"/>
                <w:szCs w:val="24"/>
              </w:rPr>
              <w:t>)</w:t>
            </w:r>
          </w:p>
        </w:tc>
      </w:tr>
      <w:tr w:rsidR="00FF5ACF" w14:paraId="32BDACA9" w14:textId="77777777" w:rsidTr="00FF5ACF">
        <w:trPr>
          <w:trHeight w:val="506"/>
        </w:trPr>
        <w:tc>
          <w:tcPr>
            <w:tcW w:w="3397" w:type="dxa"/>
            <w:tcBorders>
              <w:top w:val="nil"/>
              <w:left w:val="single" w:sz="4" w:space="0" w:color="000000"/>
              <w:bottom w:val="single" w:sz="4" w:space="0" w:color="000000"/>
              <w:right w:val="nil"/>
            </w:tcBorders>
            <w:vAlign w:val="center"/>
            <w:hideMark/>
          </w:tcPr>
          <w:p w14:paraId="0F6ED1CD" w14:textId="77777777" w:rsidR="00FF5ACF" w:rsidRDefault="00FF5ACF">
            <w:pPr>
              <w:jc w:val="center"/>
              <w:rPr>
                <w:rFonts w:ascii="Times New Roman" w:hAnsi="Times New Roman" w:cs="Times New Roman"/>
                <w:sz w:val="24"/>
                <w:szCs w:val="24"/>
              </w:rPr>
            </w:pPr>
            <w:proofErr w:type="spellStart"/>
            <w:r>
              <w:rPr>
                <w:rFonts w:ascii="Times New Roman" w:hAnsi="Times New Roman" w:cs="Times New Roman"/>
                <w:sz w:val="24"/>
                <w:szCs w:val="24"/>
              </w:rPr>
              <w:t>Этап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начальной</w:t>
            </w:r>
            <w:proofErr w:type="spellEnd"/>
            <w:r>
              <w:rPr>
                <w:rFonts w:ascii="Times New Roman" w:hAnsi="Times New Roman" w:cs="Times New Roman"/>
                <w:spacing w:val="-3"/>
                <w:sz w:val="24"/>
                <w:szCs w:val="24"/>
              </w:rPr>
              <w:t xml:space="preserve"> </w:t>
            </w:r>
            <w:r>
              <w:rPr>
                <w:rFonts w:ascii="Times New Roman" w:hAnsi="Times New Roman" w:cs="Times New Roman"/>
                <w:spacing w:val="-3"/>
                <w:sz w:val="24"/>
                <w:szCs w:val="24"/>
              </w:rPr>
              <w:br/>
            </w:r>
            <w:proofErr w:type="spellStart"/>
            <w:r>
              <w:rPr>
                <w:rFonts w:ascii="Times New Roman" w:hAnsi="Times New Roman" w:cs="Times New Roman"/>
                <w:sz w:val="24"/>
                <w:szCs w:val="24"/>
              </w:rPr>
              <w:t>подготовки</w:t>
            </w:r>
            <w:proofErr w:type="spellEnd"/>
          </w:p>
        </w:tc>
        <w:tc>
          <w:tcPr>
            <w:tcW w:w="2411" w:type="dxa"/>
            <w:tcBorders>
              <w:top w:val="nil"/>
              <w:left w:val="single" w:sz="4" w:space="0" w:color="000000"/>
              <w:bottom w:val="single" w:sz="4" w:space="0" w:color="000000"/>
              <w:right w:val="nil"/>
            </w:tcBorders>
            <w:vAlign w:val="center"/>
            <w:hideMark/>
          </w:tcPr>
          <w:p w14:paraId="29734BC3" w14:textId="77777777" w:rsidR="00FF5ACF" w:rsidRDefault="00FF5ACF">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nil"/>
              <w:left w:val="single" w:sz="4" w:space="0" w:color="000000"/>
              <w:bottom w:val="single" w:sz="4" w:space="0" w:color="000000"/>
              <w:right w:val="nil"/>
            </w:tcBorders>
            <w:vAlign w:val="center"/>
            <w:hideMark/>
          </w:tcPr>
          <w:p w14:paraId="472E4AB6" w14:textId="77777777" w:rsidR="00FF5ACF" w:rsidRDefault="00FF5ACF">
            <w:pPr>
              <w:jc w:val="center"/>
              <w:rPr>
                <w:rFonts w:ascii="Times New Roman" w:hAnsi="Times New Roman" w:cs="Times New Roman"/>
                <w:sz w:val="24"/>
                <w:szCs w:val="24"/>
              </w:rPr>
            </w:pPr>
            <w:r>
              <w:rPr>
                <w:rFonts w:ascii="Times New Roman" w:hAnsi="Times New Roman" w:cs="Times New Roman"/>
                <w:sz w:val="24"/>
                <w:szCs w:val="24"/>
              </w:rPr>
              <w:t>6</w:t>
            </w:r>
          </w:p>
        </w:tc>
        <w:tc>
          <w:tcPr>
            <w:tcW w:w="1904" w:type="dxa"/>
            <w:tcBorders>
              <w:top w:val="nil"/>
              <w:left w:val="single" w:sz="4" w:space="0" w:color="000000"/>
              <w:bottom w:val="single" w:sz="4" w:space="0" w:color="000000"/>
              <w:right w:val="single" w:sz="4" w:space="0" w:color="000000"/>
            </w:tcBorders>
            <w:vAlign w:val="center"/>
            <w:hideMark/>
          </w:tcPr>
          <w:p w14:paraId="55F4FDE9" w14:textId="77777777" w:rsidR="00FF5ACF" w:rsidRDefault="00FF5ACF">
            <w:pPr>
              <w:jc w:val="center"/>
              <w:rPr>
                <w:rFonts w:ascii="Times New Roman" w:hAnsi="Times New Roman" w:cs="Times New Roman"/>
                <w:sz w:val="24"/>
                <w:szCs w:val="24"/>
              </w:rPr>
            </w:pPr>
            <w:r>
              <w:rPr>
                <w:rFonts w:ascii="Times New Roman" w:hAnsi="Times New Roman" w:cs="Times New Roman"/>
                <w:sz w:val="24"/>
                <w:szCs w:val="24"/>
              </w:rPr>
              <w:t>10</w:t>
            </w:r>
          </w:p>
        </w:tc>
      </w:tr>
    </w:tbl>
    <w:p w14:paraId="2928DB01" w14:textId="77777777" w:rsidR="00FF5ACF" w:rsidRDefault="00FF5ACF" w:rsidP="00FF5ACF">
      <w:pPr>
        <w:spacing w:after="0" w:line="240" w:lineRule="auto"/>
        <w:ind w:firstLine="708"/>
        <w:rPr>
          <w:rFonts w:ascii="Times New Roman" w:hAnsi="Times New Roman" w:cs="Times New Roman"/>
          <w:color w:val="000000"/>
          <w:sz w:val="24"/>
          <w:szCs w:val="24"/>
        </w:rPr>
      </w:pPr>
    </w:p>
    <w:p w14:paraId="1F668D08" w14:textId="77777777" w:rsidR="00FF5ACF" w:rsidRDefault="00FF5ACF" w:rsidP="00FF5ACF">
      <w:pPr>
        <w:spacing w:after="0" w:line="240" w:lineRule="auto"/>
        <w:ind w:firstLine="708"/>
        <w:rPr>
          <w:rFonts w:ascii="Times New Roman" w:hAnsi="Times New Roman" w:cs="Times New Roman"/>
          <w:color w:val="000000"/>
          <w:sz w:val="24"/>
          <w:szCs w:val="24"/>
        </w:rPr>
      </w:pPr>
    </w:p>
    <w:p w14:paraId="00983595" w14:textId="77777777" w:rsidR="000677D0" w:rsidRDefault="00FF5ACF" w:rsidP="000677D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000677D0">
        <w:rPr>
          <w:rFonts w:ascii="Times New Roman" w:hAnsi="Times New Roman" w:cs="Times New Roman"/>
          <w:sz w:val="28"/>
          <w:szCs w:val="28"/>
        </w:rPr>
        <w:t xml:space="preserve">. </w:t>
      </w:r>
      <w:r w:rsidR="000677D0">
        <w:rPr>
          <w:rFonts w:ascii="Times New Roman" w:hAnsi="Times New Roman" w:cs="Times New Roman"/>
          <w:b/>
          <w:bCs/>
          <w:sz w:val="28"/>
          <w:szCs w:val="28"/>
        </w:rPr>
        <w:t xml:space="preserve">Объем </w:t>
      </w:r>
      <w:r w:rsidR="000677D0">
        <w:rPr>
          <w:rFonts w:ascii="Times New Roman" w:eastAsia="Times New Roman" w:hAnsi="Times New Roman" w:cs="Times New Roman"/>
          <w:b/>
          <w:sz w:val="28"/>
          <w:szCs w:val="28"/>
        </w:rPr>
        <w:t>дополнительной образовательной программы спортивной подготовки</w:t>
      </w:r>
    </w:p>
    <w:p w14:paraId="6A4C489A" w14:textId="77777777" w:rsidR="000677D0" w:rsidRDefault="000677D0" w:rsidP="000677D0">
      <w:pPr>
        <w:widowControl w:val="0"/>
        <w:spacing w:after="0" w:line="240" w:lineRule="auto"/>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Таблица №3</w:t>
      </w:r>
    </w:p>
    <w:tbl>
      <w:tblPr>
        <w:tblW w:w="9351" w:type="dxa"/>
        <w:tblLayout w:type="fixed"/>
        <w:tblLook w:val="04A0" w:firstRow="1" w:lastRow="0" w:firstColumn="1" w:lastColumn="0" w:noHBand="0" w:noVBand="1"/>
      </w:tblPr>
      <w:tblGrid>
        <w:gridCol w:w="1709"/>
        <w:gridCol w:w="3248"/>
        <w:gridCol w:w="4394"/>
      </w:tblGrid>
      <w:tr w:rsidR="000677D0" w14:paraId="1FDC8AD8" w14:textId="77777777" w:rsidTr="000677D0">
        <w:trPr>
          <w:trHeight w:val="607"/>
        </w:trPr>
        <w:tc>
          <w:tcPr>
            <w:tcW w:w="1709" w:type="dxa"/>
            <w:vMerge w:val="restart"/>
            <w:tcBorders>
              <w:top w:val="single" w:sz="4" w:space="0" w:color="000000"/>
              <w:left w:val="single" w:sz="4" w:space="0" w:color="000000"/>
              <w:bottom w:val="single" w:sz="4" w:space="0" w:color="000000"/>
              <w:right w:val="single" w:sz="4" w:space="0" w:color="000000"/>
            </w:tcBorders>
            <w:vAlign w:val="center"/>
            <w:hideMark/>
          </w:tcPr>
          <w:p w14:paraId="0B8A33FC" w14:textId="77777777" w:rsidR="000677D0" w:rsidRDefault="000677D0">
            <w:pPr>
              <w:pStyle w:val="TableParagraph"/>
              <w:jc w:val="center"/>
              <w:rPr>
                <w:sz w:val="24"/>
                <w:szCs w:val="24"/>
              </w:rPr>
            </w:pPr>
            <w:r>
              <w:rPr>
                <w:bCs/>
                <w:sz w:val="24"/>
                <w:szCs w:val="24"/>
              </w:rPr>
              <w:t>Этапный</w:t>
            </w:r>
            <w:r>
              <w:rPr>
                <w:bCs/>
                <w:spacing w:val="-4"/>
                <w:sz w:val="24"/>
                <w:szCs w:val="24"/>
              </w:rPr>
              <w:t xml:space="preserve"> </w:t>
            </w:r>
            <w:r>
              <w:rPr>
                <w:bCs/>
                <w:sz w:val="24"/>
                <w:szCs w:val="24"/>
              </w:rPr>
              <w:t>норматив</w:t>
            </w:r>
          </w:p>
        </w:tc>
        <w:tc>
          <w:tcPr>
            <w:tcW w:w="7642" w:type="dxa"/>
            <w:gridSpan w:val="2"/>
            <w:tcBorders>
              <w:top w:val="single" w:sz="4" w:space="0" w:color="000000"/>
              <w:left w:val="single" w:sz="4" w:space="0" w:color="000000"/>
              <w:bottom w:val="single" w:sz="4" w:space="0" w:color="000000"/>
              <w:right w:val="single" w:sz="4" w:space="0" w:color="000000"/>
            </w:tcBorders>
            <w:vAlign w:val="center"/>
            <w:hideMark/>
          </w:tcPr>
          <w:p w14:paraId="4FF90909" w14:textId="77777777" w:rsidR="000677D0" w:rsidRDefault="000677D0">
            <w:pPr>
              <w:pStyle w:val="TableParagraph"/>
              <w:ind w:left="72" w:right="211"/>
              <w:jc w:val="center"/>
              <w:rPr>
                <w:sz w:val="24"/>
                <w:szCs w:val="24"/>
              </w:rPr>
            </w:pPr>
            <w:r>
              <w:rPr>
                <w:bCs/>
                <w:sz w:val="24"/>
                <w:szCs w:val="24"/>
              </w:rPr>
              <w:t>Этапы</w:t>
            </w:r>
            <w:r>
              <w:rPr>
                <w:bCs/>
                <w:spacing w:val="-3"/>
                <w:sz w:val="24"/>
                <w:szCs w:val="24"/>
              </w:rPr>
              <w:t xml:space="preserve"> и годы </w:t>
            </w:r>
            <w:r>
              <w:rPr>
                <w:bCs/>
                <w:sz w:val="24"/>
                <w:szCs w:val="24"/>
              </w:rPr>
              <w:t>спортивной</w:t>
            </w:r>
            <w:r>
              <w:rPr>
                <w:bCs/>
                <w:spacing w:val="-3"/>
                <w:sz w:val="24"/>
                <w:szCs w:val="24"/>
              </w:rPr>
              <w:t xml:space="preserve"> </w:t>
            </w:r>
            <w:r>
              <w:rPr>
                <w:bCs/>
                <w:sz w:val="24"/>
                <w:szCs w:val="24"/>
              </w:rPr>
              <w:t>подготовки</w:t>
            </w:r>
          </w:p>
        </w:tc>
      </w:tr>
      <w:tr w:rsidR="000677D0" w14:paraId="3FF7EA10" w14:textId="77777777" w:rsidTr="000677D0">
        <w:trPr>
          <w:trHeight w:val="551"/>
        </w:trPr>
        <w:tc>
          <w:tcPr>
            <w:tcW w:w="1709" w:type="dxa"/>
            <w:vMerge/>
            <w:tcBorders>
              <w:top w:val="single" w:sz="4" w:space="0" w:color="000000"/>
              <w:left w:val="single" w:sz="4" w:space="0" w:color="000000"/>
              <w:bottom w:val="single" w:sz="4" w:space="0" w:color="000000"/>
              <w:right w:val="single" w:sz="4" w:space="0" w:color="000000"/>
            </w:tcBorders>
            <w:vAlign w:val="center"/>
            <w:hideMark/>
          </w:tcPr>
          <w:p w14:paraId="6AC73B83" w14:textId="77777777" w:rsidR="000677D0" w:rsidRDefault="000677D0">
            <w:pPr>
              <w:spacing w:after="0" w:line="240" w:lineRule="auto"/>
              <w:rPr>
                <w:rFonts w:ascii="Times New Roman" w:eastAsia="Times New Roman" w:hAnsi="Times New Roman" w:cs="Times New Roman"/>
                <w:sz w:val="24"/>
                <w:szCs w:val="24"/>
              </w:rPr>
            </w:pPr>
          </w:p>
        </w:tc>
        <w:tc>
          <w:tcPr>
            <w:tcW w:w="7642" w:type="dxa"/>
            <w:gridSpan w:val="2"/>
            <w:tcBorders>
              <w:top w:val="single" w:sz="4" w:space="0" w:color="000000"/>
              <w:left w:val="single" w:sz="4" w:space="0" w:color="000000"/>
              <w:bottom w:val="single" w:sz="4" w:space="0" w:color="000000"/>
              <w:right w:val="single" w:sz="4" w:space="0" w:color="000000"/>
            </w:tcBorders>
            <w:vAlign w:val="center"/>
            <w:hideMark/>
          </w:tcPr>
          <w:p w14:paraId="7842EF85" w14:textId="77777777" w:rsidR="000677D0" w:rsidRDefault="000677D0">
            <w:pPr>
              <w:pStyle w:val="TableParagraph"/>
              <w:ind w:left="240" w:right="225" w:hanging="1"/>
              <w:jc w:val="center"/>
              <w:rPr>
                <w:sz w:val="24"/>
                <w:szCs w:val="24"/>
              </w:rPr>
            </w:pPr>
            <w:r>
              <w:rPr>
                <w:sz w:val="24"/>
                <w:szCs w:val="24"/>
              </w:rPr>
              <w:t>Этап</w:t>
            </w:r>
          </w:p>
          <w:p w14:paraId="3AEBC6EA" w14:textId="77777777" w:rsidR="000677D0" w:rsidRDefault="000677D0">
            <w:pPr>
              <w:pStyle w:val="TableParagraph"/>
              <w:jc w:val="center"/>
              <w:rPr>
                <w:sz w:val="24"/>
                <w:szCs w:val="24"/>
              </w:rPr>
            </w:pPr>
            <w:r>
              <w:rPr>
                <w:sz w:val="24"/>
                <w:szCs w:val="24"/>
              </w:rPr>
              <w:t>начальной</w:t>
            </w:r>
            <w:r>
              <w:rPr>
                <w:spacing w:val="1"/>
                <w:sz w:val="24"/>
                <w:szCs w:val="24"/>
              </w:rPr>
              <w:t xml:space="preserve"> </w:t>
            </w:r>
            <w:r>
              <w:rPr>
                <w:sz w:val="24"/>
                <w:szCs w:val="24"/>
              </w:rPr>
              <w:t>подготовки</w:t>
            </w:r>
          </w:p>
        </w:tc>
      </w:tr>
      <w:tr w:rsidR="000677D0" w14:paraId="1D335A1C" w14:textId="77777777" w:rsidTr="000677D0">
        <w:trPr>
          <w:trHeight w:val="551"/>
        </w:trPr>
        <w:tc>
          <w:tcPr>
            <w:tcW w:w="1709" w:type="dxa"/>
            <w:vMerge/>
            <w:tcBorders>
              <w:top w:val="single" w:sz="4" w:space="0" w:color="000000"/>
              <w:left w:val="single" w:sz="4" w:space="0" w:color="000000"/>
              <w:bottom w:val="single" w:sz="4" w:space="0" w:color="000000"/>
              <w:right w:val="single" w:sz="4" w:space="0" w:color="000000"/>
            </w:tcBorders>
            <w:vAlign w:val="center"/>
            <w:hideMark/>
          </w:tcPr>
          <w:p w14:paraId="24DB48B2" w14:textId="77777777" w:rsidR="000677D0" w:rsidRDefault="000677D0">
            <w:pPr>
              <w:spacing w:after="0" w:line="240" w:lineRule="auto"/>
              <w:rPr>
                <w:rFonts w:ascii="Times New Roman" w:eastAsia="Times New Roman" w:hAnsi="Times New Roman" w:cs="Times New Roman"/>
                <w:sz w:val="24"/>
                <w:szCs w:val="24"/>
              </w:rPr>
            </w:pPr>
          </w:p>
        </w:tc>
        <w:tc>
          <w:tcPr>
            <w:tcW w:w="3248" w:type="dxa"/>
            <w:tcBorders>
              <w:top w:val="single" w:sz="4" w:space="0" w:color="000000"/>
              <w:left w:val="single" w:sz="4" w:space="0" w:color="000000"/>
              <w:bottom w:val="single" w:sz="4" w:space="0" w:color="000000"/>
              <w:right w:val="single" w:sz="4" w:space="0" w:color="000000"/>
            </w:tcBorders>
            <w:vAlign w:val="center"/>
            <w:hideMark/>
          </w:tcPr>
          <w:p w14:paraId="0B80A930" w14:textId="77777777" w:rsidR="000677D0" w:rsidRDefault="000677D0">
            <w:pPr>
              <w:pStyle w:val="TableParagraph"/>
              <w:jc w:val="center"/>
              <w:rPr>
                <w:sz w:val="24"/>
                <w:szCs w:val="24"/>
              </w:rPr>
            </w:pPr>
            <w:r>
              <w:rPr>
                <w:sz w:val="24"/>
                <w:szCs w:val="24"/>
              </w:rPr>
              <w:t>До</w:t>
            </w:r>
            <w:r>
              <w:rPr>
                <w:spacing w:val="1"/>
                <w:sz w:val="24"/>
                <w:szCs w:val="24"/>
              </w:rPr>
              <w:t xml:space="preserve"> </w:t>
            </w:r>
            <w:r>
              <w:rPr>
                <w:sz w:val="24"/>
                <w:szCs w:val="24"/>
              </w:rPr>
              <w:t>года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1E745B7" w14:textId="77777777" w:rsidR="000677D0" w:rsidRDefault="000677D0">
            <w:pPr>
              <w:pStyle w:val="TableParagraph"/>
              <w:jc w:val="center"/>
              <w:rPr>
                <w:sz w:val="24"/>
                <w:szCs w:val="24"/>
              </w:rPr>
            </w:pPr>
            <w:r>
              <w:rPr>
                <w:sz w:val="24"/>
                <w:szCs w:val="24"/>
              </w:rPr>
              <w:t>Свыше года</w:t>
            </w:r>
          </w:p>
        </w:tc>
      </w:tr>
      <w:tr w:rsidR="000677D0" w14:paraId="18E14995" w14:textId="77777777" w:rsidTr="000677D0">
        <w:trPr>
          <w:trHeight w:val="551"/>
        </w:trPr>
        <w:tc>
          <w:tcPr>
            <w:tcW w:w="1709" w:type="dxa"/>
            <w:tcBorders>
              <w:top w:val="single" w:sz="4" w:space="0" w:color="000000"/>
              <w:left w:val="single" w:sz="4" w:space="0" w:color="000000"/>
              <w:bottom w:val="single" w:sz="4" w:space="0" w:color="000000"/>
              <w:right w:val="single" w:sz="4" w:space="0" w:color="000000"/>
            </w:tcBorders>
            <w:vAlign w:val="center"/>
            <w:hideMark/>
          </w:tcPr>
          <w:p w14:paraId="56149759" w14:textId="77777777" w:rsidR="000677D0" w:rsidRDefault="000677D0">
            <w:pPr>
              <w:pStyle w:val="TableParagraph"/>
              <w:jc w:val="center"/>
              <w:rPr>
                <w:sz w:val="24"/>
                <w:szCs w:val="24"/>
              </w:rPr>
            </w:pPr>
            <w:r>
              <w:rPr>
                <w:sz w:val="24"/>
                <w:szCs w:val="24"/>
              </w:rPr>
              <w:t>Количество</w:t>
            </w:r>
            <w:r>
              <w:rPr>
                <w:spacing w:val="-2"/>
                <w:sz w:val="24"/>
                <w:szCs w:val="24"/>
              </w:rPr>
              <w:t xml:space="preserve"> </w:t>
            </w:r>
            <w:r>
              <w:rPr>
                <w:sz w:val="24"/>
                <w:szCs w:val="24"/>
              </w:rPr>
              <w:t>часов</w:t>
            </w:r>
          </w:p>
          <w:p w14:paraId="6EFF0D7E" w14:textId="77777777" w:rsidR="000677D0" w:rsidRDefault="000677D0">
            <w:pPr>
              <w:pStyle w:val="TableParagraph"/>
              <w:jc w:val="center"/>
              <w:rPr>
                <w:sz w:val="24"/>
                <w:szCs w:val="24"/>
              </w:rPr>
            </w:pPr>
            <w:r>
              <w:rPr>
                <w:sz w:val="24"/>
                <w:szCs w:val="24"/>
              </w:rPr>
              <w:t>в неделю</w:t>
            </w:r>
          </w:p>
        </w:tc>
        <w:tc>
          <w:tcPr>
            <w:tcW w:w="3248" w:type="dxa"/>
            <w:tcBorders>
              <w:top w:val="single" w:sz="4" w:space="0" w:color="000000"/>
              <w:left w:val="single" w:sz="4" w:space="0" w:color="000000"/>
              <w:bottom w:val="single" w:sz="4" w:space="0" w:color="000000"/>
              <w:right w:val="single" w:sz="4" w:space="0" w:color="000000"/>
            </w:tcBorders>
            <w:vAlign w:val="center"/>
            <w:hideMark/>
          </w:tcPr>
          <w:p w14:paraId="49B584A6" w14:textId="77777777" w:rsidR="000677D0" w:rsidRDefault="000677D0">
            <w:pPr>
              <w:pStyle w:val="TableParagraph"/>
              <w:jc w:val="center"/>
              <w:rPr>
                <w:sz w:val="24"/>
                <w:szCs w:val="24"/>
              </w:rPr>
            </w:pPr>
            <w:r>
              <w:rPr>
                <w:sz w:val="24"/>
                <w:szCs w:val="24"/>
              </w:rPr>
              <w:t>4,5-6</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3AEA11B" w14:textId="77777777" w:rsidR="000677D0" w:rsidRDefault="000677D0">
            <w:pPr>
              <w:pStyle w:val="TableParagraph"/>
              <w:jc w:val="center"/>
              <w:rPr>
                <w:sz w:val="24"/>
                <w:szCs w:val="24"/>
              </w:rPr>
            </w:pPr>
            <w:r>
              <w:rPr>
                <w:sz w:val="24"/>
                <w:szCs w:val="24"/>
              </w:rPr>
              <w:t>6-8</w:t>
            </w:r>
          </w:p>
        </w:tc>
      </w:tr>
      <w:tr w:rsidR="000677D0" w14:paraId="36F8CDA3" w14:textId="77777777" w:rsidTr="000677D0">
        <w:trPr>
          <w:trHeight w:val="551"/>
        </w:trPr>
        <w:tc>
          <w:tcPr>
            <w:tcW w:w="1709" w:type="dxa"/>
            <w:tcBorders>
              <w:top w:val="single" w:sz="4" w:space="0" w:color="000000"/>
              <w:left w:val="single" w:sz="4" w:space="0" w:color="000000"/>
              <w:bottom w:val="single" w:sz="4" w:space="0" w:color="000000"/>
              <w:right w:val="single" w:sz="4" w:space="0" w:color="000000"/>
            </w:tcBorders>
            <w:vAlign w:val="center"/>
            <w:hideMark/>
          </w:tcPr>
          <w:p w14:paraId="15D08EEE" w14:textId="77777777" w:rsidR="000677D0" w:rsidRDefault="000677D0">
            <w:pPr>
              <w:pStyle w:val="TableParagraph"/>
              <w:jc w:val="center"/>
              <w:rPr>
                <w:sz w:val="24"/>
                <w:szCs w:val="24"/>
              </w:rPr>
            </w:pPr>
            <w:r>
              <w:rPr>
                <w:sz w:val="24"/>
                <w:szCs w:val="24"/>
              </w:rPr>
              <w:t>Общее</w:t>
            </w:r>
            <w:r>
              <w:rPr>
                <w:spacing w:val="-4"/>
                <w:sz w:val="24"/>
                <w:szCs w:val="24"/>
              </w:rPr>
              <w:t xml:space="preserve"> </w:t>
            </w:r>
            <w:r>
              <w:rPr>
                <w:sz w:val="24"/>
                <w:szCs w:val="24"/>
              </w:rPr>
              <w:t>количество</w:t>
            </w:r>
          </w:p>
          <w:p w14:paraId="7D0803F8" w14:textId="77777777" w:rsidR="000677D0" w:rsidRDefault="000677D0">
            <w:pPr>
              <w:pStyle w:val="TableParagraph"/>
              <w:jc w:val="center"/>
              <w:rPr>
                <w:sz w:val="24"/>
                <w:szCs w:val="24"/>
              </w:rPr>
            </w:pPr>
            <w:r>
              <w:rPr>
                <w:sz w:val="24"/>
                <w:szCs w:val="24"/>
              </w:rPr>
              <w:t>часов</w:t>
            </w:r>
            <w:r>
              <w:rPr>
                <w:spacing w:val="-1"/>
                <w:sz w:val="24"/>
                <w:szCs w:val="24"/>
              </w:rPr>
              <w:t xml:space="preserve"> </w:t>
            </w:r>
            <w:r>
              <w:rPr>
                <w:sz w:val="24"/>
                <w:szCs w:val="24"/>
              </w:rPr>
              <w:t>в</w:t>
            </w:r>
            <w:r>
              <w:rPr>
                <w:spacing w:val="-3"/>
                <w:sz w:val="24"/>
                <w:szCs w:val="24"/>
              </w:rPr>
              <w:t xml:space="preserve"> </w:t>
            </w:r>
            <w:r>
              <w:rPr>
                <w:sz w:val="24"/>
                <w:szCs w:val="24"/>
              </w:rPr>
              <w:t>год</w:t>
            </w:r>
          </w:p>
        </w:tc>
        <w:tc>
          <w:tcPr>
            <w:tcW w:w="3248" w:type="dxa"/>
            <w:tcBorders>
              <w:top w:val="single" w:sz="4" w:space="0" w:color="000000"/>
              <w:left w:val="single" w:sz="4" w:space="0" w:color="000000"/>
              <w:bottom w:val="single" w:sz="4" w:space="0" w:color="000000"/>
              <w:right w:val="single" w:sz="4" w:space="0" w:color="000000"/>
            </w:tcBorders>
            <w:vAlign w:val="center"/>
            <w:hideMark/>
          </w:tcPr>
          <w:p w14:paraId="378D342F" w14:textId="77777777" w:rsidR="000677D0" w:rsidRDefault="000677D0">
            <w:pPr>
              <w:pStyle w:val="TableParagraph"/>
              <w:jc w:val="center"/>
              <w:rPr>
                <w:sz w:val="24"/>
                <w:szCs w:val="24"/>
              </w:rPr>
            </w:pPr>
            <w:r>
              <w:rPr>
                <w:sz w:val="24"/>
                <w:szCs w:val="24"/>
              </w:rPr>
              <w:t>234-312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3F17C8EA" w14:textId="77777777" w:rsidR="000677D0" w:rsidRDefault="000677D0">
            <w:pPr>
              <w:pStyle w:val="TableParagraph"/>
              <w:jc w:val="center"/>
              <w:rPr>
                <w:sz w:val="24"/>
                <w:szCs w:val="24"/>
              </w:rPr>
            </w:pPr>
            <w:r>
              <w:rPr>
                <w:sz w:val="24"/>
                <w:szCs w:val="24"/>
              </w:rPr>
              <w:t>312-416</w:t>
            </w:r>
          </w:p>
        </w:tc>
      </w:tr>
    </w:tbl>
    <w:p w14:paraId="3C3D3350" w14:textId="77777777" w:rsidR="00FF5ACF" w:rsidRDefault="00FF5ACF" w:rsidP="00FF5AC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3A121B2" w14:textId="77777777" w:rsidR="00745F30" w:rsidRDefault="00745F30" w:rsidP="00745F30">
      <w:pPr>
        <w:pStyle w:val="a3"/>
        <w:tabs>
          <w:tab w:val="left" w:pos="1276"/>
        </w:tabs>
        <w:spacing w:after="0" w:line="240" w:lineRule="auto"/>
        <w:ind w:left="0" w:firstLine="709"/>
        <w:jc w:val="both"/>
        <w:rPr>
          <w:rFonts w:ascii="Times New Roman" w:eastAsia="Times New Roman" w:hAnsi="Times New Roman" w:cs="Times New Roman"/>
          <w:b/>
          <w:sz w:val="28"/>
          <w:szCs w:val="28"/>
          <w:lang w:eastAsia="ru-RU"/>
        </w:rPr>
      </w:pPr>
    </w:p>
    <w:p w14:paraId="36B82129" w14:textId="77777777" w:rsidR="00745F30" w:rsidRDefault="00745F30" w:rsidP="00745F30">
      <w:pPr>
        <w:pStyle w:val="a3"/>
        <w:tabs>
          <w:tab w:val="left" w:pos="1276"/>
        </w:tabs>
        <w:spacing w:after="0" w:line="240" w:lineRule="auto"/>
        <w:ind w:left="0" w:firstLine="709"/>
        <w:jc w:val="both"/>
        <w:rPr>
          <w:rFonts w:ascii="Times New Roman" w:eastAsia="Times New Roman" w:hAnsi="Times New Roman" w:cs="Times New Roman"/>
          <w:b/>
          <w:sz w:val="28"/>
          <w:szCs w:val="28"/>
          <w:lang w:eastAsia="ru-RU"/>
        </w:rPr>
      </w:pPr>
    </w:p>
    <w:p w14:paraId="4608EB9E" w14:textId="77777777" w:rsidR="00745F30" w:rsidRDefault="00745F30" w:rsidP="00745F30">
      <w:pPr>
        <w:pStyle w:val="a3"/>
        <w:tabs>
          <w:tab w:val="left" w:pos="1276"/>
        </w:tabs>
        <w:spacing w:after="0" w:line="240" w:lineRule="auto"/>
        <w:ind w:left="0" w:firstLine="709"/>
        <w:jc w:val="both"/>
        <w:rPr>
          <w:rFonts w:ascii="Times New Roman" w:eastAsia="Times New Roman" w:hAnsi="Times New Roman" w:cs="Times New Roman"/>
          <w:b/>
          <w:sz w:val="28"/>
          <w:szCs w:val="28"/>
          <w:lang w:eastAsia="ru-RU"/>
        </w:rPr>
      </w:pPr>
    </w:p>
    <w:p w14:paraId="7524CDED" w14:textId="50DCE9FA" w:rsidR="00745F30" w:rsidRDefault="00745F30" w:rsidP="00745F30">
      <w:pPr>
        <w:pStyle w:val="a3"/>
        <w:tabs>
          <w:tab w:val="left" w:pos="1276"/>
        </w:tabs>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Виды (формы) обучения,</w:t>
      </w:r>
      <w:r>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b/>
          <w:sz w:val="28"/>
          <w:szCs w:val="28"/>
          <w:lang w:eastAsia="ru-RU"/>
        </w:rPr>
        <w:t xml:space="preserve">: </w:t>
      </w:r>
    </w:p>
    <w:p w14:paraId="12985E84" w14:textId="77777777" w:rsidR="00745F30" w:rsidRDefault="00745F30" w:rsidP="00745F30">
      <w:pPr>
        <w:spacing w:after="0" w:line="240" w:lineRule="auto"/>
        <w:jc w:val="both"/>
        <w:rPr>
          <w:rFonts w:ascii="Times New Roman" w:hAnsi="Times New Roman" w:cs="Times New Roman"/>
          <w:b/>
          <w:sz w:val="28"/>
          <w:szCs w:val="28"/>
        </w:rPr>
      </w:pPr>
    </w:p>
    <w:p w14:paraId="1FFCE9AC" w14:textId="7B1FEB72" w:rsidR="00745F30" w:rsidRDefault="00745F30" w:rsidP="00745F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учебно-тренировочные занятия:</w:t>
      </w:r>
    </w:p>
    <w:tbl>
      <w:tblPr>
        <w:tblW w:w="15057" w:type="dxa"/>
        <w:tblLook w:val="04A0" w:firstRow="1" w:lastRow="0" w:firstColumn="1" w:lastColumn="0" w:noHBand="0" w:noVBand="1"/>
      </w:tblPr>
      <w:tblGrid>
        <w:gridCol w:w="9356"/>
        <w:gridCol w:w="5701"/>
      </w:tblGrid>
      <w:tr w:rsidR="00745F30" w14:paraId="4CE11544" w14:textId="77777777" w:rsidTr="00745F30">
        <w:tc>
          <w:tcPr>
            <w:tcW w:w="9356" w:type="dxa"/>
            <w:hideMark/>
          </w:tcPr>
          <w:p w14:paraId="5BDEC7D9" w14:textId="1938E237" w:rsidR="00745F30" w:rsidRPr="00745F30" w:rsidRDefault="00745F30" w:rsidP="00745F30">
            <w:pPr>
              <w:pStyle w:val="ConsPlusNormal"/>
              <w:numPr>
                <w:ilvl w:val="0"/>
                <w:numId w:val="8"/>
              </w:numPr>
              <w:autoSpaceDE w:val="0"/>
              <w:autoSpaceDN w:val="0"/>
              <w:adjustRightInd w:val="0"/>
              <w:ind w:right="-4526"/>
              <w:rPr>
                <w:rFonts w:ascii="Times New Roman" w:hAnsi="Times New Roman" w:cs="Times New Roman"/>
                <w:sz w:val="28"/>
                <w:szCs w:val="28"/>
                <w:lang w:eastAsia="en-US"/>
              </w:rPr>
            </w:pPr>
            <w:r>
              <w:rPr>
                <w:rFonts w:ascii="Times New Roman" w:hAnsi="Times New Roman" w:cs="Times New Roman"/>
                <w:sz w:val="28"/>
                <w:szCs w:val="28"/>
                <w:lang w:eastAsia="en-US"/>
              </w:rPr>
              <w:t>групповые, индивидуальные т</w:t>
            </w:r>
            <w:r w:rsidRPr="00745F30">
              <w:rPr>
                <w:rFonts w:ascii="Times New Roman" w:hAnsi="Times New Roman" w:cs="Times New Roman"/>
                <w:sz w:val="28"/>
                <w:szCs w:val="28"/>
                <w:lang w:eastAsia="en-US"/>
              </w:rPr>
              <w:t>ренировочные и теоретические занятия;</w:t>
            </w:r>
          </w:p>
          <w:p w14:paraId="4A98FB16" w14:textId="6A1678A9" w:rsidR="00745F30" w:rsidRPr="00745F30" w:rsidRDefault="00745F30" w:rsidP="00745F30">
            <w:pPr>
              <w:pStyle w:val="ConsPlusNormal"/>
              <w:numPr>
                <w:ilvl w:val="0"/>
                <w:numId w:val="8"/>
              </w:num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работа по индивидуальным </w:t>
            </w:r>
            <w:r w:rsidRPr="00745F30">
              <w:rPr>
                <w:rFonts w:ascii="Times New Roman" w:hAnsi="Times New Roman" w:cs="Times New Roman"/>
                <w:sz w:val="28"/>
                <w:szCs w:val="28"/>
                <w:lang w:eastAsia="en-US"/>
              </w:rPr>
              <w:t>планам;</w:t>
            </w:r>
          </w:p>
          <w:p w14:paraId="4D76C637" w14:textId="77777777" w:rsidR="00745F30" w:rsidRDefault="00745F30" w:rsidP="00745F30">
            <w:pPr>
              <w:pStyle w:val="ConsPlusNormal"/>
              <w:numPr>
                <w:ilvl w:val="0"/>
                <w:numId w:val="8"/>
              </w:num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тренировочные сборы;</w:t>
            </w:r>
          </w:p>
          <w:p w14:paraId="0DD1B890" w14:textId="77777777" w:rsidR="00745F30" w:rsidRDefault="00745F30" w:rsidP="00745F30">
            <w:pPr>
              <w:pStyle w:val="ConsPlusNormal"/>
              <w:numPr>
                <w:ilvl w:val="0"/>
                <w:numId w:val="8"/>
              </w:num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участие в спортивных соревнованиях и мероприятиях;</w:t>
            </w:r>
          </w:p>
          <w:p w14:paraId="2314DBF2" w14:textId="77777777" w:rsidR="00745F30" w:rsidRDefault="00745F30" w:rsidP="00745F30">
            <w:pPr>
              <w:pStyle w:val="ConsPlusNormal"/>
              <w:numPr>
                <w:ilvl w:val="0"/>
                <w:numId w:val="8"/>
              </w:num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инструкторская и судейская практика;</w:t>
            </w:r>
          </w:p>
          <w:p w14:paraId="0949A2C2" w14:textId="77777777" w:rsidR="00745F30" w:rsidRDefault="00745F30" w:rsidP="00745F30">
            <w:pPr>
              <w:pStyle w:val="ConsPlusNormal"/>
              <w:numPr>
                <w:ilvl w:val="0"/>
                <w:numId w:val="8"/>
              </w:num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медико-восстановительные мероприятия;</w:t>
            </w:r>
          </w:p>
          <w:p w14:paraId="69E55F2B" w14:textId="72B2D038" w:rsidR="00745F30" w:rsidRDefault="00745F30" w:rsidP="00745F30">
            <w:pPr>
              <w:pStyle w:val="ConsPlusNormal"/>
              <w:numPr>
                <w:ilvl w:val="0"/>
                <w:numId w:val="8"/>
              </w:num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тестирование и контроль</w:t>
            </w:r>
          </w:p>
        </w:tc>
        <w:tc>
          <w:tcPr>
            <w:tcW w:w="5701" w:type="dxa"/>
            <w:hideMark/>
          </w:tcPr>
          <w:p w14:paraId="77875DCF" w14:textId="77777777" w:rsidR="00745F30" w:rsidRDefault="00745F30" w:rsidP="00745F30">
            <w:pPr>
              <w:pStyle w:val="ConsPlusNormal"/>
              <w:autoSpaceDE w:val="0"/>
              <w:autoSpaceDN w:val="0"/>
              <w:adjustRightInd w:val="0"/>
              <w:ind w:left="720"/>
              <w:rPr>
                <w:rFonts w:ascii="Times New Roman" w:hAnsi="Times New Roman" w:cs="Times New Roman"/>
                <w:sz w:val="28"/>
                <w:szCs w:val="28"/>
                <w:lang w:eastAsia="en-US"/>
              </w:rPr>
            </w:pPr>
          </w:p>
          <w:p w14:paraId="2F10F3DC" w14:textId="77777777" w:rsidR="00745F30" w:rsidRDefault="00745F30" w:rsidP="00745F30">
            <w:pPr>
              <w:rPr>
                <w:rFonts w:ascii="Times New Roman" w:eastAsiaTheme="minorEastAsia" w:hAnsi="Times New Roman" w:cs="Times New Roman"/>
                <w:sz w:val="28"/>
                <w:szCs w:val="28"/>
              </w:rPr>
            </w:pPr>
          </w:p>
          <w:p w14:paraId="088890AF" w14:textId="77777777" w:rsidR="00745F30" w:rsidRDefault="00745F30" w:rsidP="00745F30">
            <w:pPr>
              <w:ind w:left="4316"/>
              <w:rPr>
                <w:rFonts w:ascii="Times New Roman" w:eastAsiaTheme="minorEastAsia" w:hAnsi="Times New Roman" w:cs="Times New Roman"/>
                <w:sz w:val="28"/>
                <w:szCs w:val="28"/>
              </w:rPr>
            </w:pPr>
          </w:p>
          <w:p w14:paraId="7FFDF65C" w14:textId="3867FE03" w:rsidR="00745F30" w:rsidRPr="00745F30" w:rsidRDefault="00745F30" w:rsidP="00745F30"/>
        </w:tc>
      </w:tr>
    </w:tbl>
    <w:p w14:paraId="71F9B6A1" w14:textId="77777777" w:rsidR="00745F30" w:rsidRDefault="00745F30" w:rsidP="00745F30">
      <w:pPr>
        <w:widowControl w:val="0"/>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учебно-тренировочные мероприятия:</w:t>
      </w:r>
    </w:p>
    <w:p w14:paraId="13E03208" w14:textId="77777777" w:rsidR="00745F30" w:rsidRDefault="00745F30" w:rsidP="00745F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Учебно-тренировочные мероприятия проводятся для подготовки обучающихся к соревновательной деятельности, а также для контроля за уровнем физической подготовленности и период проведения учитываются в учебно-тренировочном графике.   </w:t>
      </w:r>
    </w:p>
    <w:p w14:paraId="304C420C" w14:textId="77777777" w:rsidR="00745F30" w:rsidRDefault="00745F30" w:rsidP="00745F30">
      <w:pPr>
        <w:spacing w:after="0" w:line="240" w:lineRule="auto"/>
        <w:ind w:firstLine="709"/>
        <w:jc w:val="both"/>
        <w:rPr>
          <w:rFonts w:ascii="Times New Roman" w:hAnsi="Times New Roman" w:cs="Times New Roman"/>
          <w:sz w:val="24"/>
          <w:szCs w:val="24"/>
        </w:rPr>
      </w:pPr>
    </w:p>
    <w:p w14:paraId="788E982E" w14:textId="77777777" w:rsidR="00745F30" w:rsidRDefault="00745F30" w:rsidP="00745F30">
      <w:pPr>
        <w:spacing w:after="0" w:line="240" w:lineRule="auto"/>
        <w:rPr>
          <w:rFonts w:ascii="Times New Roman" w:hAnsi="Times New Roman" w:cs="Times New Roman"/>
          <w:b/>
          <w:sz w:val="28"/>
          <w:szCs w:val="28"/>
        </w:rPr>
      </w:pPr>
      <w:r>
        <w:rPr>
          <w:rFonts w:ascii="Times New Roman" w:hAnsi="Times New Roman" w:cs="Times New Roman"/>
          <w:b/>
          <w:sz w:val="28"/>
          <w:szCs w:val="28"/>
        </w:rPr>
        <w:t>спортивные соревнования:</w:t>
      </w:r>
    </w:p>
    <w:p w14:paraId="1171040A" w14:textId="77777777" w:rsidR="00745F30" w:rsidRDefault="00745F30" w:rsidP="00745F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участию в спортивных соревнованиях обучающихся:</w:t>
      </w:r>
    </w:p>
    <w:p w14:paraId="37B4B9B1" w14:textId="77777777" w:rsidR="00745F30" w:rsidRDefault="00745F30" w:rsidP="00745F30">
      <w:pPr>
        <w:pStyle w:val="a3"/>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соответствие возраста, пола </w:t>
      </w:r>
      <w:r>
        <w:rPr>
          <w:rFonts w:ascii="Times New Roman" w:eastAsia="Times New Roman" w:hAnsi="Times New Roman" w:cs="Times New Roman"/>
          <w:sz w:val="28"/>
          <w:szCs w:val="28"/>
        </w:rPr>
        <w:t xml:space="preserve">и </w:t>
      </w:r>
      <w:r>
        <w:rPr>
          <w:rFonts w:ascii="Times New Roman" w:hAnsi="Times New Roman" w:cs="Times New Roman"/>
          <w:sz w:val="28"/>
          <w:szCs w:val="28"/>
        </w:rPr>
        <w:t>уровня спортивной квалификации</w:t>
      </w:r>
    </w:p>
    <w:p w14:paraId="2B448EC6" w14:textId="77777777" w:rsidR="00745F30" w:rsidRDefault="00745F30" w:rsidP="00745F3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обучающихся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rFonts w:ascii="Times New Roman" w:hAnsi="Times New Roman" w:cs="Times New Roman"/>
          <w:bCs/>
          <w:sz w:val="28"/>
          <w:szCs w:val="28"/>
        </w:rPr>
        <w:t>«шахматы»;</w:t>
      </w:r>
    </w:p>
    <w:p w14:paraId="002602BF" w14:textId="77777777" w:rsidR="00745F30" w:rsidRDefault="00745F30" w:rsidP="00745F30">
      <w:pPr>
        <w:pStyle w:val="a3"/>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медицинского заключения о допуске к участию в спортивных</w:t>
      </w:r>
    </w:p>
    <w:p w14:paraId="4D44116F" w14:textId="77777777" w:rsidR="00745F30" w:rsidRDefault="00745F30" w:rsidP="00745F3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соревнованиях;</w:t>
      </w:r>
    </w:p>
    <w:p w14:paraId="6E6C191C" w14:textId="00F795B7" w:rsidR="00745F30" w:rsidRPr="00745F30" w:rsidRDefault="00745F30" w:rsidP="00745F30">
      <w:pPr>
        <w:pStyle w:val="a3"/>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соблюдение общероссийских антидопинговых правил и антидопинговых </w:t>
      </w:r>
      <w:r w:rsidRPr="00745F30">
        <w:rPr>
          <w:rFonts w:ascii="Times New Roman" w:hAnsi="Times New Roman" w:cs="Times New Roman"/>
          <w:sz w:val="28"/>
          <w:szCs w:val="28"/>
        </w:rPr>
        <w:t>правил, утвержденных международными антидопинговыми организациями.</w:t>
      </w:r>
    </w:p>
    <w:p w14:paraId="440C2774" w14:textId="6C458665" w:rsidR="00745F30" w:rsidRDefault="00745F30" w:rsidP="00745F30">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Pr>
          <w:rFonts w:ascii="Times New Roman" w:hAnsi="Times New Roman" w:cs="Times New Roman"/>
          <w:bCs/>
          <w:sz w:val="28"/>
          <w:szCs w:val="28"/>
        </w:rPr>
        <w:t>плана физкультурных и спортивных мероприятий</w:t>
      </w:r>
      <w:r>
        <w:rPr>
          <w:rFonts w:ascii="Times New Roman" w:hAnsi="Times New Roman" w:cs="Times New Roman"/>
          <w:sz w:val="28"/>
          <w:szCs w:val="28"/>
        </w:rPr>
        <w:t xml:space="preserve">,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w:t>
      </w:r>
      <w:bookmarkStart w:id="2" w:name="_Hlk54966573"/>
      <w:r>
        <w:rPr>
          <w:rFonts w:ascii="Times New Roman" w:hAnsi="Times New Roman" w:cs="Times New Roman"/>
          <w:sz w:val="28"/>
          <w:szCs w:val="28"/>
        </w:rPr>
        <w:t>соответствующих положений (регламентов) об официальных спортивных соревнованиях.</w:t>
      </w:r>
      <w:bookmarkEnd w:id="2"/>
    </w:p>
    <w:p w14:paraId="4241BCAA" w14:textId="352B378D"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55FEDC49" w14:textId="2D55C1F9"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4DFF450C" w14:textId="5508C429"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4C5A3AD3" w14:textId="3C8F9A01"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6C13DAAC" w14:textId="50B8EF2C"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61BC3A08" w14:textId="0D0B36F3"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0247CD4A" w14:textId="179B4E87"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3C203ED4" w14:textId="77777777"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2D381486" w14:textId="77777777" w:rsidR="00501182" w:rsidRDefault="00501182" w:rsidP="00501182">
      <w:pPr>
        <w:pStyle w:val="a7"/>
        <w:jc w:val="center"/>
        <w:rPr>
          <w:sz w:val="28"/>
          <w:szCs w:val="28"/>
        </w:rPr>
      </w:pPr>
      <w:r>
        <w:rPr>
          <w:b/>
          <w:bCs/>
          <w:sz w:val="28"/>
          <w:szCs w:val="28"/>
        </w:rPr>
        <w:lastRenderedPageBreak/>
        <w:t xml:space="preserve">Объем соревновательной деятельности </w:t>
      </w:r>
    </w:p>
    <w:p w14:paraId="5B781778" w14:textId="62B12EB2" w:rsidR="00501182" w:rsidRDefault="00501182" w:rsidP="00501182">
      <w:pPr>
        <w:pStyle w:val="a7"/>
        <w:jc w:val="right"/>
        <w:rPr>
          <w:i/>
        </w:rPr>
      </w:pPr>
      <w:r>
        <w:tab/>
      </w:r>
      <w:r>
        <w:tab/>
      </w:r>
      <w:r>
        <w:tab/>
      </w:r>
      <w:r>
        <w:tab/>
      </w:r>
      <w:r>
        <w:tab/>
      </w:r>
      <w:r>
        <w:tab/>
      </w:r>
      <w:r>
        <w:tab/>
      </w:r>
      <w:r>
        <w:tab/>
      </w:r>
      <w:r>
        <w:tab/>
      </w:r>
      <w:r>
        <w:tab/>
      </w:r>
      <w:r>
        <w:tab/>
      </w:r>
      <w:r>
        <w:tab/>
        <w:t xml:space="preserve">   </w:t>
      </w:r>
      <w:r>
        <w:rPr>
          <w:i/>
        </w:rPr>
        <w:t>Таблица №4</w:t>
      </w:r>
    </w:p>
    <w:tbl>
      <w:tblPr>
        <w:tblW w:w="7225" w:type="dxa"/>
        <w:tblInd w:w="639" w:type="dxa"/>
        <w:tblCellMar>
          <w:top w:w="102" w:type="dxa"/>
          <w:left w:w="62" w:type="dxa"/>
          <w:bottom w:w="102" w:type="dxa"/>
          <w:right w:w="62" w:type="dxa"/>
        </w:tblCellMar>
        <w:tblLook w:val="04A0" w:firstRow="1" w:lastRow="0" w:firstColumn="1" w:lastColumn="0" w:noHBand="0" w:noVBand="1"/>
      </w:tblPr>
      <w:tblGrid>
        <w:gridCol w:w="1981"/>
        <w:gridCol w:w="2550"/>
        <w:gridCol w:w="2694"/>
      </w:tblGrid>
      <w:tr w:rsidR="00501182" w14:paraId="40000700" w14:textId="77777777" w:rsidTr="001D0EB9">
        <w:tc>
          <w:tcPr>
            <w:tcW w:w="1981" w:type="dxa"/>
            <w:vMerge w:val="restart"/>
            <w:tcBorders>
              <w:top w:val="single" w:sz="4" w:space="0" w:color="000000"/>
              <w:left w:val="single" w:sz="4" w:space="0" w:color="000000"/>
              <w:bottom w:val="single" w:sz="4" w:space="0" w:color="000000"/>
              <w:right w:val="single" w:sz="4" w:space="0" w:color="000000"/>
            </w:tcBorders>
            <w:vAlign w:val="center"/>
            <w:hideMark/>
          </w:tcPr>
          <w:p w14:paraId="292938AD" w14:textId="77777777" w:rsidR="00501182" w:rsidRDefault="0050118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спортивных соревнований, игр</w:t>
            </w:r>
          </w:p>
        </w:tc>
        <w:tc>
          <w:tcPr>
            <w:tcW w:w="5244" w:type="dxa"/>
            <w:gridSpan w:val="2"/>
            <w:tcBorders>
              <w:top w:val="single" w:sz="4" w:space="0" w:color="000000"/>
              <w:left w:val="single" w:sz="4" w:space="0" w:color="000000"/>
              <w:bottom w:val="single" w:sz="4" w:space="0" w:color="000000"/>
              <w:right w:val="single" w:sz="4" w:space="0" w:color="000000"/>
            </w:tcBorders>
            <w:hideMark/>
          </w:tcPr>
          <w:p w14:paraId="2D7015C6" w14:textId="77777777" w:rsidR="00501182" w:rsidRDefault="0050118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и годы спортивной подготовки</w:t>
            </w:r>
          </w:p>
        </w:tc>
      </w:tr>
      <w:tr w:rsidR="00501182" w14:paraId="51547FDD" w14:textId="77777777" w:rsidTr="001D0EB9">
        <w:trPr>
          <w:trHeight w:val="7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195C12" w14:textId="77777777" w:rsidR="00501182" w:rsidRDefault="00501182">
            <w:pPr>
              <w:spacing w:after="0" w:line="240" w:lineRule="auto"/>
              <w:rPr>
                <w:rFonts w:ascii="Times New Roman" w:eastAsia="Times New Roman" w:hAnsi="Times New Roman" w:cs="Times New Roman"/>
                <w:sz w:val="24"/>
                <w:szCs w:val="24"/>
              </w:rPr>
            </w:pPr>
          </w:p>
        </w:tc>
        <w:tc>
          <w:tcPr>
            <w:tcW w:w="5244" w:type="dxa"/>
            <w:gridSpan w:val="2"/>
            <w:tcBorders>
              <w:top w:val="single" w:sz="4" w:space="0" w:color="000000"/>
              <w:left w:val="single" w:sz="4" w:space="0" w:color="000000"/>
              <w:bottom w:val="single" w:sz="4" w:space="0" w:color="000000"/>
              <w:right w:val="single" w:sz="4" w:space="0" w:color="000000"/>
            </w:tcBorders>
            <w:hideMark/>
          </w:tcPr>
          <w:p w14:paraId="53EE0CE8" w14:textId="77777777" w:rsidR="00501182" w:rsidRDefault="0050118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начальной подготовки</w:t>
            </w:r>
          </w:p>
        </w:tc>
      </w:tr>
      <w:tr w:rsidR="00501182" w14:paraId="2CCBFB19" w14:textId="77777777" w:rsidTr="001D0E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BA2910" w14:textId="77777777" w:rsidR="00501182" w:rsidRDefault="00501182">
            <w:pPr>
              <w:spacing w:after="0" w:line="240"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14:paraId="4DC6143E" w14:textId="77777777" w:rsidR="00501182" w:rsidRDefault="0050118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p>
          <w:p w14:paraId="430368AA" w14:textId="77777777" w:rsidR="00501182" w:rsidRDefault="0050118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года</w:t>
            </w:r>
          </w:p>
        </w:tc>
        <w:tc>
          <w:tcPr>
            <w:tcW w:w="2694" w:type="dxa"/>
            <w:tcBorders>
              <w:top w:val="single" w:sz="4" w:space="0" w:color="000000"/>
              <w:left w:val="single" w:sz="4" w:space="0" w:color="000000"/>
              <w:bottom w:val="single" w:sz="4" w:space="0" w:color="000000"/>
              <w:right w:val="single" w:sz="4" w:space="0" w:color="000000"/>
            </w:tcBorders>
            <w:hideMark/>
          </w:tcPr>
          <w:p w14:paraId="74D308F0" w14:textId="77777777" w:rsidR="00501182" w:rsidRDefault="0050118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года</w:t>
            </w:r>
          </w:p>
        </w:tc>
      </w:tr>
      <w:tr w:rsidR="00501182" w14:paraId="35ECFB02" w14:textId="77777777" w:rsidTr="001D0EB9">
        <w:trPr>
          <w:trHeight w:val="57"/>
        </w:trPr>
        <w:tc>
          <w:tcPr>
            <w:tcW w:w="1981" w:type="dxa"/>
            <w:tcBorders>
              <w:top w:val="single" w:sz="4" w:space="0" w:color="000000"/>
              <w:left w:val="single" w:sz="4" w:space="0" w:color="000000"/>
              <w:bottom w:val="single" w:sz="4" w:space="0" w:color="000000"/>
              <w:right w:val="single" w:sz="4" w:space="0" w:color="000000"/>
            </w:tcBorders>
            <w:hideMark/>
          </w:tcPr>
          <w:p w14:paraId="286CB903" w14:textId="77777777" w:rsidR="00501182" w:rsidRDefault="0050118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6E027424" w14:textId="77777777" w:rsidR="00501182" w:rsidRDefault="00501182">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F2E70ED" w14:textId="77777777" w:rsidR="00501182" w:rsidRDefault="00501182">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01182" w14:paraId="12851ED4" w14:textId="77777777" w:rsidTr="001D0EB9">
        <w:trPr>
          <w:trHeight w:val="57"/>
        </w:trPr>
        <w:tc>
          <w:tcPr>
            <w:tcW w:w="1981" w:type="dxa"/>
            <w:tcBorders>
              <w:top w:val="single" w:sz="4" w:space="0" w:color="000000"/>
              <w:left w:val="single" w:sz="4" w:space="0" w:color="000000"/>
              <w:bottom w:val="single" w:sz="4" w:space="0" w:color="000000"/>
              <w:right w:val="single" w:sz="4" w:space="0" w:color="000000"/>
            </w:tcBorders>
            <w:hideMark/>
          </w:tcPr>
          <w:p w14:paraId="5F665B42" w14:textId="77777777" w:rsidR="00501182" w:rsidRDefault="00501182">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Отборочные</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74C7E384" w14:textId="77777777" w:rsidR="00501182" w:rsidRDefault="00501182">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370386A" w14:textId="77777777" w:rsidR="00501182" w:rsidRDefault="00501182">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01182" w14:paraId="72B5D2B1" w14:textId="77777777" w:rsidTr="001D0EB9">
        <w:trPr>
          <w:trHeight w:val="57"/>
        </w:trPr>
        <w:tc>
          <w:tcPr>
            <w:tcW w:w="1981" w:type="dxa"/>
            <w:tcBorders>
              <w:top w:val="nil"/>
              <w:left w:val="single" w:sz="4" w:space="0" w:color="000000"/>
              <w:bottom w:val="single" w:sz="4" w:space="0" w:color="000000"/>
              <w:right w:val="single" w:sz="4" w:space="0" w:color="000000"/>
            </w:tcBorders>
            <w:hideMark/>
          </w:tcPr>
          <w:p w14:paraId="17FC6829" w14:textId="794AE0CA" w:rsidR="00501182" w:rsidRDefault="00501182">
            <w:pPr>
              <w:widowControl w:val="0"/>
              <w:spacing w:after="0" w:line="240" w:lineRule="auto"/>
              <w:jc w:val="center"/>
              <w:rPr>
                <w:rFonts w:ascii="Times New Roman" w:hAnsi="Times New Roman" w:cs="Times New Roman"/>
                <w:sz w:val="24"/>
                <w:szCs w:val="24"/>
              </w:rPr>
            </w:pPr>
            <w:bookmarkStart w:id="3" w:name="__DdeLink__14787_2645326048"/>
            <w:r>
              <w:rPr>
                <w:rFonts w:ascii="Times New Roman" w:eastAsia="Times New Roman" w:hAnsi="Times New Roman" w:cs="Times New Roman"/>
                <w:sz w:val="24"/>
                <w:szCs w:val="24"/>
              </w:rPr>
              <w:t>О</w:t>
            </w:r>
            <w:bookmarkEnd w:id="3"/>
            <w:r>
              <w:rPr>
                <w:rFonts w:ascii="Times New Roman" w:eastAsia="Times New Roman" w:hAnsi="Times New Roman" w:cs="Times New Roman"/>
                <w:sz w:val="24"/>
                <w:szCs w:val="24"/>
              </w:rPr>
              <w:t>сновные</w:t>
            </w:r>
          </w:p>
        </w:tc>
        <w:tc>
          <w:tcPr>
            <w:tcW w:w="2550" w:type="dxa"/>
            <w:tcBorders>
              <w:top w:val="nil"/>
              <w:left w:val="single" w:sz="4" w:space="0" w:color="000000"/>
              <w:bottom w:val="single" w:sz="4" w:space="0" w:color="000000"/>
              <w:right w:val="single" w:sz="4" w:space="0" w:color="000000"/>
            </w:tcBorders>
            <w:vAlign w:val="center"/>
            <w:hideMark/>
          </w:tcPr>
          <w:p w14:paraId="4934A8C3" w14:textId="77777777" w:rsidR="00501182" w:rsidRDefault="00501182">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694" w:type="dxa"/>
            <w:tcBorders>
              <w:top w:val="nil"/>
              <w:left w:val="single" w:sz="4" w:space="0" w:color="000000"/>
              <w:bottom w:val="single" w:sz="4" w:space="0" w:color="000000"/>
              <w:right w:val="single" w:sz="4" w:space="0" w:color="000000"/>
            </w:tcBorders>
            <w:vAlign w:val="center"/>
            <w:hideMark/>
          </w:tcPr>
          <w:p w14:paraId="043B1FB4" w14:textId="77777777" w:rsidR="00501182" w:rsidRDefault="00501182">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14:paraId="7854D310" w14:textId="77777777" w:rsidR="00501182" w:rsidRDefault="00501182" w:rsidP="00745F30">
      <w:pPr>
        <w:widowControl w:val="0"/>
        <w:spacing w:after="0" w:line="240" w:lineRule="auto"/>
        <w:ind w:firstLine="709"/>
        <w:contextualSpacing/>
        <w:jc w:val="both"/>
        <w:rPr>
          <w:rFonts w:ascii="Times New Roman" w:hAnsi="Times New Roman" w:cs="Times New Roman"/>
          <w:sz w:val="28"/>
          <w:szCs w:val="28"/>
        </w:rPr>
      </w:pPr>
    </w:p>
    <w:p w14:paraId="2CDAEF9E" w14:textId="77777777" w:rsidR="003E69B6" w:rsidRDefault="003E69B6" w:rsidP="003E69B6">
      <w:pPr>
        <w:pStyle w:val="a7"/>
        <w:ind w:firstLine="709"/>
        <w:jc w:val="both"/>
        <w:rPr>
          <w:bCs/>
          <w:iCs/>
          <w:sz w:val="28"/>
          <w:szCs w:val="28"/>
        </w:rPr>
      </w:pPr>
      <w:r>
        <w:rPr>
          <w:bCs/>
          <w:iCs/>
          <w:sz w:val="28"/>
          <w:szCs w:val="28"/>
        </w:rPr>
        <w:t>Контрольные соревнования</w:t>
      </w:r>
      <w:r>
        <w:rPr>
          <w:bCs/>
          <w:i/>
          <w:iCs/>
          <w:sz w:val="28"/>
          <w:szCs w:val="28"/>
        </w:rPr>
        <w:t xml:space="preserve"> </w:t>
      </w:r>
      <w:r>
        <w:rPr>
          <w:bCs/>
          <w:iCs/>
          <w:sz w:val="28"/>
          <w:szCs w:val="28"/>
        </w:rPr>
        <w:t>проводятся с целью определения уровня подготовленности обучающихся, оценивается уровень развития физических качеств, выявляются сильные и слабые стороны спортсмена. Контрольную функцию могут выполнять как официальные соревнования различного уровня, так и специально организованные Организацией.</w:t>
      </w:r>
    </w:p>
    <w:p w14:paraId="66275C55" w14:textId="77777777" w:rsidR="003E69B6" w:rsidRDefault="003E69B6" w:rsidP="003E69B6">
      <w:pPr>
        <w:pStyle w:val="a7"/>
        <w:ind w:firstLine="709"/>
        <w:jc w:val="both"/>
        <w:rPr>
          <w:bCs/>
          <w:iCs/>
          <w:sz w:val="28"/>
          <w:szCs w:val="28"/>
        </w:rPr>
      </w:pPr>
      <w:r>
        <w:rPr>
          <w:bCs/>
          <w:iCs/>
          <w:sz w:val="28"/>
          <w:szCs w:val="28"/>
        </w:rPr>
        <w:t xml:space="preserve">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 </w:t>
      </w:r>
    </w:p>
    <w:p w14:paraId="0F0E2437" w14:textId="77777777" w:rsidR="003E69B6" w:rsidRDefault="003E69B6" w:rsidP="003E69B6">
      <w:pPr>
        <w:pStyle w:val="a7"/>
        <w:ind w:firstLine="709"/>
        <w:jc w:val="both"/>
        <w:rPr>
          <w:bCs/>
          <w:i/>
          <w:iCs/>
          <w:sz w:val="28"/>
          <w:szCs w:val="28"/>
        </w:rPr>
      </w:pPr>
      <w:r>
        <w:rPr>
          <w:bCs/>
          <w:iCs/>
          <w:sz w:val="28"/>
          <w:szCs w:val="28"/>
        </w:rPr>
        <w:t>Основные соревнования проводятся с целью достижения спортивных результатов и выполнений требований Единой всероссийской спортивной классификации.</w:t>
      </w:r>
      <w:r>
        <w:rPr>
          <w:bCs/>
          <w:i/>
          <w:iCs/>
          <w:sz w:val="28"/>
          <w:szCs w:val="28"/>
        </w:rPr>
        <w:t xml:space="preserve"> </w:t>
      </w:r>
    </w:p>
    <w:p w14:paraId="11248F1B" w14:textId="77777777" w:rsidR="004E5C37" w:rsidRDefault="004E5C37" w:rsidP="004E5C37">
      <w:pPr>
        <w:spacing w:after="0"/>
        <w:ind w:right="-284" w:firstLine="708"/>
        <w:contextualSpacing/>
        <w:jc w:val="both"/>
        <w:rPr>
          <w:rFonts w:ascii="Times New Roman" w:hAnsi="Times New Roman" w:cs="Times New Roman"/>
          <w:b/>
          <w:bCs/>
          <w:sz w:val="28"/>
          <w:szCs w:val="28"/>
        </w:rPr>
      </w:pPr>
    </w:p>
    <w:p w14:paraId="41AA3854" w14:textId="2F455041" w:rsidR="004E5C37" w:rsidRDefault="004E5C37" w:rsidP="004E5C37">
      <w:pPr>
        <w:spacing w:after="0"/>
        <w:ind w:right="-284" w:firstLine="708"/>
        <w:contextualSpacing/>
        <w:jc w:val="both"/>
        <w:rPr>
          <w:rFonts w:ascii="Times New Roman" w:hAnsi="Times New Roman" w:cs="Times New Roman"/>
          <w:b/>
          <w:sz w:val="28"/>
          <w:szCs w:val="28"/>
        </w:rPr>
      </w:pPr>
      <w:r>
        <w:rPr>
          <w:rFonts w:ascii="Times New Roman" w:hAnsi="Times New Roman" w:cs="Times New Roman"/>
          <w:b/>
          <w:bCs/>
          <w:sz w:val="28"/>
          <w:szCs w:val="28"/>
        </w:rPr>
        <w:t xml:space="preserve">Годовой </w:t>
      </w:r>
      <w:r>
        <w:rPr>
          <w:rFonts w:ascii="Times New Roman" w:hAnsi="Times New Roman" w:cs="Times New Roman"/>
          <w:b/>
          <w:sz w:val="28"/>
          <w:szCs w:val="28"/>
        </w:rPr>
        <w:t xml:space="preserve">учебно-тренировочный план </w:t>
      </w:r>
    </w:p>
    <w:p w14:paraId="3A3FB4F3" w14:textId="77777777" w:rsidR="004E5C37" w:rsidRDefault="004E5C37" w:rsidP="004E5C3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4" w:name="_Hlk54955215"/>
      <w:r>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4"/>
      <w:r>
        <w:rPr>
          <w:rFonts w:ascii="Times New Roman" w:hAnsi="Times New Roman" w:cs="Times New Roman"/>
          <w:sz w:val="28"/>
          <w:szCs w:val="28"/>
        </w:rPr>
        <w:t>обеспечением непрерывности учебно-тренировочного процесса, а также порядок и сроки формирования учебно-тренировочных групп.</w:t>
      </w:r>
    </w:p>
    <w:p w14:paraId="390D9E3A" w14:textId="77777777" w:rsidR="004E5C37" w:rsidRDefault="004E5C37" w:rsidP="004E5C3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14:paraId="5A7BE9A4" w14:textId="77777777" w:rsidR="004E5C37" w:rsidRDefault="004E5C37" w:rsidP="004E5C3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Pr>
          <w:rFonts w:ascii="Times New Roman" w:hAnsi="Times New Roman" w:cs="Times New Roman"/>
          <w:bCs/>
          <w:sz w:val="28"/>
          <w:szCs w:val="28"/>
          <w:shd w:val="clear" w:color="auto" w:fill="FFFFFF"/>
        </w:rPr>
        <w:t>учебно-тренировочным планом</w:t>
      </w:r>
      <w:r>
        <w:rPr>
          <w:rFonts w:ascii="Times New Roman" w:hAnsi="Times New Roman" w:cs="Times New Roman"/>
          <w:bCs/>
          <w:sz w:val="28"/>
          <w:szCs w:val="28"/>
        </w:rPr>
        <w:t xml:space="preserve"> </w:t>
      </w:r>
      <w:r>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5EBF18DC" w14:textId="77777777" w:rsidR="004E5C37" w:rsidRDefault="004E5C37" w:rsidP="004E5C3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14:paraId="6429996B" w14:textId="448C7205" w:rsidR="004E5C37" w:rsidRDefault="004E5C37" w:rsidP="004E5C3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Pr>
          <w:rFonts w:ascii="Times New Roman" w:hAnsi="Times New Roman" w:cs="Times New Roman"/>
          <w:sz w:val="28"/>
          <w:szCs w:val="28"/>
        </w:rPr>
        <w:t>дополнительной образовательной программы спортивной подготовки</w:t>
      </w:r>
      <w:r>
        <w:rPr>
          <w:rFonts w:ascii="Times New Roman" w:hAnsi="Times New Roman" w:cs="Times New Roman"/>
          <w:spacing w:val="2"/>
          <w:sz w:val="28"/>
          <w:szCs w:val="28"/>
        </w:rPr>
        <w:t xml:space="preserve"> на этапе начальной подготовки устанавливается в часах и не должна превышать двух часов.</w:t>
      </w:r>
    </w:p>
    <w:p w14:paraId="4727D455" w14:textId="77777777" w:rsidR="004E5C37" w:rsidRDefault="004E5C37" w:rsidP="004E5C37">
      <w:pPr>
        <w:pStyle w:val="formattext"/>
        <w:shd w:val="clear" w:color="auto" w:fill="FFFFFF"/>
        <w:spacing w:before="0" w:after="0"/>
        <w:ind w:firstLine="709"/>
        <w:jc w:val="both"/>
        <w:textAlignment w:val="baseline"/>
        <w:rPr>
          <w:sz w:val="28"/>
          <w:szCs w:val="28"/>
        </w:rPr>
      </w:pPr>
      <w:r>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0A0B4EA" w14:textId="7CFB2277" w:rsidR="00CA3506" w:rsidRDefault="00CA3506" w:rsidP="00745F30">
      <w:pPr>
        <w:pStyle w:val="a3"/>
        <w:ind w:left="1080"/>
        <w:jc w:val="both"/>
        <w:rPr>
          <w:rFonts w:ascii="Times New Roman" w:hAnsi="Times New Roman" w:cs="Times New Roman"/>
          <w:sz w:val="32"/>
          <w:szCs w:val="32"/>
        </w:rPr>
      </w:pPr>
    </w:p>
    <w:p w14:paraId="55803D0C" w14:textId="77777777" w:rsidR="00883131" w:rsidRDefault="00883131" w:rsidP="00883131">
      <w:pPr>
        <w:widowControl w:val="0"/>
        <w:spacing w:after="0" w:line="240" w:lineRule="auto"/>
        <w:ind w:firstLine="709"/>
        <w:jc w:val="center"/>
        <w:rPr>
          <w:rFonts w:ascii="Times New Roman" w:hAnsi="Times New Roman"/>
          <w:b/>
          <w:sz w:val="28"/>
          <w:szCs w:val="28"/>
        </w:rPr>
      </w:pPr>
      <w:r>
        <w:rPr>
          <w:rFonts w:ascii="Times New Roman" w:hAnsi="Times New Roman" w:cs="Times New Roman"/>
          <w:b/>
          <w:bCs/>
          <w:sz w:val="28"/>
          <w:szCs w:val="28"/>
        </w:rPr>
        <w:t xml:space="preserve">Соотношение </w:t>
      </w:r>
      <w:r>
        <w:rPr>
          <w:rFonts w:ascii="Times New Roman" w:hAnsi="Times New Roman"/>
          <w:b/>
          <w:sz w:val="28"/>
          <w:szCs w:val="28"/>
        </w:rPr>
        <w:t xml:space="preserve">видов спортивной подготовки </w:t>
      </w:r>
    </w:p>
    <w:p w14:paraId="33B2CA1B" w14:textId="097A324D" w:rsidR="00883131" w:rsidRDefault="00883131" w:rsidP="00883131">
      <w:pPr>
        <w:widowControl w:val="0"/>
        <w:spacing w:after="0" w:line="240" w:lineRule="auto"/>
        <w:ind w:firstLine="709"/>
        <w:jc w:val="center"/>
        <w:rPr>
          <w:rFonts w:ascii="Times New Roman" w:hAnsi="Times New Roman" w:cs="Times New Roman"/>
          <w:sz w:val="28"/>
          <w:szCs w:val="28"/>
        </w:rPr>
      </w:pPr>
      <w:r>
        <w:rPr>
          <w:rFonts w:ascii="Times New Roman" w:hAnsi="Times New Roman"/>
          <w:b/>
          <w:sz w:val="28"/>
          <w:szCs w:val="28"/>
        </w:rPr>
        <w:t xml:space="preserve">и иных мероприятий в </w:t>
      </w:r>
      <w:r w:rsidR="002243B2">
        <w:rPr>
          <w:rFonts w:ascii="Times New Roman" w:hAnsi="Times New Roman"/>
          <w:b/>
          <w:sz w:val="28"/>
          <w:szCs w:val="28"/>
        </w:rPr>
        <w:t xml:space="preserve">структуре </w:t>
      </w:r>
      <w:r w:rsidR="002243B2">
        <w:rPr>
          <w:rFonts w:ascii="Times New Roman" w:hAnsi="Times New Roman" w:cs="Times New Roman"/>
          <w:b/>
          <w:bCs/>
          <w:sz w:val="28"/>
          <w:szCs w:val="28"/>
        </w:rPr>
        <w:t>тренировочного</w:t>
      </w:r>
      <w:r>
        <w:rPr>
          <w:rFonts w:ascii="Times New Roman" w:hAnsi="Times New Roman" w:cs="Times New Roman"/>
          <w:b/>
          <w:bCs/>
          <w:sz w:val="28"/>
          <w:szCs w:val="28"/>
        </w:rPr>
        <w:t xml:space="preserve"> процесса</w:t>
      </w:r>
    </w:p>
    <w:p w14:paraId="6D0031FE" w14:textId="0E7F94FC" w:rsidR="00883131" w:rsidRDefault="00883131" w:rsidP="00883131">
      <w:pPr>
        <w:spacing w:line="240" w:lineRule="auto"/>
        <w:jc w:val="center"/>
        <w:rPr>
          <w:rFonts w:ascii="Times New Roman" w:hAnsi="Times New Roman"/>
          <w:b/>
          <w:sz w:val="28"/>
          <w:szCs w:val="28"/>
        </w:rPr>
      </w:pPr>
      <w:r>
        <w:rPr>
          <w:rFonts w:ascii="Times New Roman" w:hAnsi="Times New Roman"/>
          <w:b/>
          <w:sz w:val="28"/>
          <w:szCs w:val="28"/>
        </w:rPr>
        <w:t xml:space="preserve"> на этапах начальной подготовки</w:t>
      </w:r>
    </w:p>
    <w:p w14:paraId="3B8AC25A" w14:textId="21827969" w:rsidR="00883131" w:rsidRDefault="00883131" w:rsidP="00883131">
      <w:pPr>
        <w:pStyle w:val="ConsPlusNormal"/>
        <w:shd w:val="clear" w:color="auto" w:fill="FFFFFF"/>
        <w:ind w:left="7788" w:firstLine="708"/>
        <w:rPr>
          <w:rFonts w:ascii="Times New Roman" w:hAnsi="Times New Roman" w:cs="Times New Roman"/>
          <w:i/>
          <w:sz w:val="24"/>
          <w:szCs w:val="24"/>
        </w:rPr>
      </w:pPr>
      <w:r>
        <w:rPr>
          <w:rFonts w:ascii="Times New Roman" w:hAnsi="Times New Roman" w:cs="Times New Roman"/>
          <w:i/>
          <w:sz w:val="24"/>
          <w:szCs w:val="24"/>
        </w:rPr>
        <w:t xml:space="preserve">   Таблица №5</w:t>
      </w:r>
    </w:p>
    <w:tbl>
      <w:tblPr>
        <w:tblW w:w="34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1"/>
        <w:gridCol w:w="2047"/>
        <w:gridCol w:w="2267"/>
      </w:tblGrid>
      <w:tr w:rsidR="00883131" w14:paraId="04D5DF7A" w14:textId="77777777" w:rsidTr="00883131">
        <w:trPr>
          <w:jc w:val="center"/>
        </w:trPr>
        <w:tc>
          <w:tcPr>
            <w:tcW w:w="1689" w:type="pct"/>
            <w:vMerge w:val="restart"/>
            <w:tcBorders>
              <w:top w:val="single" w:sz="4" w:space="0" w:color="000000"/>
              <w:left w:val="single" w:sz="4" w:space="0" w:color="000000"/>
              <w:bottom w:val="single" w:sz="4" w:space="0" w:color="000000"/>
              <w:right w:val="single" w:sz="4" w:space="0" w:color="000000"/>
            </w:tcBorders>
            <w:vAlign w:val="center"/>
            <w:hideMark/>
          </w:tcPr>
          <w:p w14:paraId="554ED1E2" w14:textId="77777777" w:rsidR="00883131" w:rsidRDefault="008831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Виды спортивной подготовки и иные мероприятия</w:t>
            </w:r>
          </w:p>
        </w:tc>
        <w:tc>
          <w:tcPr>
            <w:tcW w:w="3311" w:type="pct"/>
            <w:gridSpan w:val="2"/>
            <w:tcBorders>
              <w:top w:val="single" w:sz="4" w:space="0" w:color="000000"/>
              <w:left w:val="single" w:sz="4" w:space="0" w:color="000000"/>
              <w:bottom w:val="single" w:sz="4" w:space="0" w:color="000000"/>
              <w:right w:val="single" w:sz="4" w:space="0" w:color="000000"/>
            </w:tcBorders>
            <w:hideMark/>
          </w:tcPr>
          <w:p w14:paraId="4BD6A71D" w14:textId="77777777" w:rsidR="00883131" w:rsidRDefault="00883131">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Этапы и годы спортивной подготовки</w:t>
            </w:r>
          </w:p>
        </w:tc>
      </w:tr>
      <w:tr w:rsidR="00883131" w14:paraId="2BDD2024" w14:textId="77777777" w:rsidTr="0088313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AF9EE" w14:textId="77777777" w:rsidR="00883131" w:rsidRDefault="00883131">
            <w:pPr>
              <w:spacing w:after="0" w:line="240" w:lineRule="auto"/>
              <w:rPr>
                <w:rFonts w:ascii="Times New Roman" w:hAnsi="Times New Roman"/>
                <w:sz w:val="24"/>
                <w:szCs w:val="24"/>
                <w:lang w:eastAsia="ru-RU"/>
              </w:rPr>
            </w:pPr>
          </w:p>
        </w:tc>
        <w:tc>
          <w:tcPr>
            <w:tcW w:w="3311" w:type="pct"/>
            <w:gridSpan w:val="2"/>
            <w:tcBorders>
              <w:top w:val="single" w:sz="4" w:space="0" w:color="000000"/>
              <w:left w:val="single" w:sz="4" w:space="0" w:color="000000"/>
              <w:bottom w:val="single" w:sz="4" w:space="0" w:color="000000"/>
              <w:right w:val="single" w:sz="4" w:space="0" w:color="000000"/>
            </w:tcBorders>
            <w:vAlign w:val="center"/>
            <w:hideMark/>
          </w:tcPr>
          <w:p w14:paraId="2082D231" w14:textId="77777777" w:rsidR="00883131" w:rsidRDefault="00883131">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Этап начальной подготовки</w:t>
            </w:r>
          </w:p>
        </w:tc>
      </w:tr>
      <w:tr w:rsidR="00883131" w14:paraId="798A43D4" w14:textId="77777777" w:rsidTr="0088313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26C9DC" w14:textId="77777777" w:rsidR="00883131" w:rsidRDefault="00883131">
            <w:pPr>
              <w:spacing w:after="0" w:line="240" w:lineRule="auto"/>
              <w:rPr>
                <w:rFonts w:ascii="Times New Roman" w:hAnsi="Times New Roman"/>
                <w:sz w:val="24"/>
                <w:szCs w:val="24"/>
                <w:lang w:eastAsia="ru-RU"/>
              </w:rPr>
            </w:pPr>
          </w:p>
        </w:tc>
        <w:tc>
          <w:tcPr>
            <w:tcW w:w="1571" w:type="pct"/>
            <w:tcBorders>
              <w:top w:val="single" w:sz="4" w:space="0" w:color="000000"/>
              <w:left w:val="single" w:sz="4" w:space="0" w:color="000000"/>
              <w:bottom w:val="single" w:sz="4" w:space="0" w:color="000000"/>
              <w:right w:val="single" w:sz="4" w:space="0" w:color="auto"/>
            </w:tcBorders>
            <w:hideMark/>
          </w:tcPr>
          <w:p w14:paraId="341AF362" w14:textId="77777777" w:rsidR="00883131" w:rsidRDefault="008831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До </w:t>
            </w:r>
          </w:p>
          <w:p w14:paraId="08F7D71D" w14:textId="77777777" w:rsidR="00883131" w:rsidRDefault="008831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года</w:t>
            </w:r>
          </w:p>
        </w:tc>
        <w:tc>
          <w:tcPr>
            <w:tcW w:w="1740" w:type="pct"/>
            <w:tcBorders>
              <w:top w:val="single" w:sz="4" w:space="0" w:color="000000"/>
              <w:left w:val="single" w:sz="4" w:space="0" w:color="auto"/>
              <w:bottom w:val="single" w:sz="4" w:space="0" w:color="000000"/>
              <w:right w:val="single" w:sz="4" w:space="0" w:color="000000"/>
            </w:tcBorders>
            <w:hideMark/>
          </w:tcPr>
          <w:p w14:paraId="27042537" w14:textId="77777777" w:rsidR="00883131" w:rsidRDefault="008831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Свыше года</w:t>
            </w:r>
          </w:p>
        </w:tc>
      </w:tr>
      <w:tr w:rsidR="00883131" w14:paraId="55ABF1F0" w14:textId="77777777" w:rsidTr="00883131">
        <w:trPr>
          <w:trHeight w:val="454"/>
          <w:jc w:val="center"/>
        </w:trPr>
        <w:tc>
          <w:tcPr>
            <w:tcW w:w="1689" w:type="pct"/>
            <w:tcBorders>
              <w:top w:val="single" w:sz="4" w:space="0" w:color="000000"/>
              <w:left w:val="single" w:sz="4" w:space="0" w:color="000000"/>
              <w:bottom w:val="single" w:sz="4" w:space="0" w:color="000000"/>
              <w:right w:val="single" w:sz="4" w:space="0" w:color="000000"/>
            </w:tcBorders>
            <w:hideMark/>
          </w:tcPr>
          <w:p w14:paraId="4859177F" w14:textId="77777777" w:rsidR="00883131" w:rsidRDefault="00883131">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Общая физическая подготовка (%)</w:t>
            </w:r>
          </w:p>
        </w:tc>
        <w:tc>
          <w:tcPr>
            <w:tcW w:w="1571" w:type="pct"/>
            <w:tcBorders>
              <w:top w:val="single" w:sz="4" w:space="0" w:color="000000"/>
              <w:left w:val="single" w:sz="4" w:space="0" w:color="000000"/>
              <w:bottom w:val="single" w:sz="4" w:space="0" w:color="000000"/>
              <w:right w:val="single" w:sz="4" w:space="0" w:color="auto"/>
            </w:tcBorders>
            <w:vAlign w:val="center"/>
            <w:hideMark/>
          </w:tcPr>
          <w:p w14:paraId="1CE74A2A"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14-16</w:t>
            </w:r>
          </w:p>
        </w:tc>
        <w:tc>
          <w:tcPr>
            <w:tcW w:w="1740" w:type="pct"/>
            <w:tcBorders>
              <w:top w:val="single" w:sz="4" w:space="0" w:color="000000"/>
              <w:left w:val="single" w:sz="4" w:space="0" w:color="auto"/>
              <w:bottom w:val="single" w:sz="4" w:space="0" w:color="000000"/>
              <w:right w:val="single" w:sz="4" w:space="0" w:color="000000"/>
            </w:tcBorders>
            <w:vAlign w:val="center"/>
            <w:hideMark/>
          </w:tcPr>
          <w:p w14:paraId="7014FDBA"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8-14</w:t>
            </w:r>
          </w:p>
        </w:tc>
      </w:tr>
      <w:tr w:rsidR="00883131" w14:paraId="3A5D600F" w14:textId="77777777" w:rsidTr="00883131">
        <w:trPr>
          <w:trHeight w:val="454"/>
          <w:jc w:val="center"/>
        </w:trPr>
        <w:tc>
          <w:tcPr>
            <w:tcW w:w="1689" w:type="pct"/>
            <w:tcBorders>
              <w:top w:val="single" w:sz="4" w:space="0" w:color="000000"/>
              <w:left w:val="single" w:sz="4" w:space="0" w:color="000000"/>
              <w:bottom w:val="single" w:sz="4" w:space="0" w:color="000000"/>
              <w:right w:val="single" w:sz="4" w:space="0" w:color="000000"/>
            </w:tcBorders>
            <w:hideMark/>
          </w:tcPr>
          <w:p w14:paraId="406D5DF4" w14:textId="77777777" w:rsidR="00883131" w:rsidRDefault="00883131">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Специальная физическая подготовка (%)</w:t>
            </w:r>
          </w:p>
        </w:tc>
        <w:tc>
          <w:tcPr>
            <w:tcW w:w="1571" w:type="pct"/>
            <w:tcBorders>
              <w:top w:val="single" w:sz="4" w:space="0" w:color="000000"/>
              <w:left w:val="single" w:sz="4" w:space="0" w:color="000000"/>
              <w:bottom w:val="single" w:sz="4" w:space="0" w:color="000000"/>
              <w:right w:val="single" w:sz="4" w:space="0" w:color="auto"/>
            </w:tcBorders>
            <w:vAlign w:val="center"/>
            <w:hideMark/>
          </w:tcPr>
          <w:p w14:paraId="3EBA2458"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40" w:type="pct"/>
            <w:tcBorders>
              <w:top w:val="single" w:sz="4" w:space="0" w:color="000000"/>
              <w:left w:val="single" w:sz="4" w:space="0" w:color="auto"/>
              <w:bottom w:val="single" w:sz="4" w:space="0" w:color="000000"/>
              <w:right w:val="single" w:sz="4" w:space="0" w:color="000000"/>
            </w:tcBorders>
            <w:vAlign w:val="center"/>
            <w:hideMark/>
          </w:tcPr>
          <w:p w14:paraId="0611217C"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883131" w14:paraId="776AE229" w14:textId="77777777" w:rsidTr="00883131">
        <w:trPr>
          <w:trHeight w:val="439"/>
          <w:jc w:val="center"/>
        </w:trPr>
        <w:tc>
          <w:tcPr>
            <w:tcW w:w="1689" w:type="pct"/>
            <w:tcBorders>
              <w:top w:val="single" w:sz="4" w:space="0" w:color="000000"/>
              <w:left w:val="single" w:sz="4" w:space="0" w:color="000000"/>
              <w:bottom w:val="single" w:sz="4" w:space="0" w:color="000000"/>
              <w:right w:val="single" w:sz="4" w:space="0" w:color="000000"/>
            </w:tcBorders>
            <w:hideMark/>
          </w:tcPr>
          <w:p w14:paraId="2B3AE908" w14:textId="77777777" w:rsidR="00883131" w:rsidRDefault="0088313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Участие в спортивных соревнованиях (%)</w:t>
            </w:r>
          </w:p>
        </w:tc>
        <w:tc>
          <w:tcPr>
            <w:tcW w:w="1571" w:type="pct"/>
            <w:tcBorders>
              <w:top w:val="single" w:sz="4" w:space="0" w:color="000000"/>
              <w:left w:val="single" w:sz="4" w:space="0" w:color="000000"/>
              <w:bottom w:val="single" w:sz="4" w:space="0" w:color="000000"/>
              <w:right w:val="single" w:sz="4" w:space="0" w:color="auto"/>
            </w:tcBorders>
            <w:vAlign w:val="center"/>
            <w:hideMark/>
          </w:tcPr>
          <w:p w14:paraId="0E0A999F" w14:textId="77777777" w:rsidR="00883131" w:rsidRDefault="008831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40" w:type="pct"/>
            <w:tcBorders>
              <w:top w:val="single" w:sz="4" w:space="0" w:color="000000"/>
              <w:left w:val="single" w:sz="4" w:space="0" w:color="auto"/>
              <w:bottom w:val="single" w:sz="4" w:space="0" w:color="000000"/>
              <w:right w:val="single" w:sz="4" w:space="0" w:color="000000"/>
            </w:tcBorders>
            <w:vAlign w:val="center"/>
            <w:hideMark/>
          </w:tcPr>
          <w:p w14:paraId="47B427B4" w14:textId="77777777" w:rsidR="00883131" w:rsidRDefault="008831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p>
        </w:tc>
      </w:tr>
      <w:tr w:rsidR="00883131" w14:paraId="0FA53BA8" w14:textId="77777777" w:rsidTr="00883131">
        <w:trPr>
          <w:trHeight w:val="439"/>
          <w:jc w:val="center"/>
        </w:trPr>
        <w:tc>
          <w:tcPr>
            <w:tcW w:w="1689" w:type="pct"/>
            <w:tcBorders>
              <w:top w:val="single" w:sz="4" w:space="0" w:color="000000"/>
              <w:left w:val="single" w:sz="4" w:space="0" w:color="000000"/>
              <w:bottom w:val="single" w:sz="4" w:space="0" w:color="000000"/>
              <w:right w:val="single" w:sz="4" w:space="0" w:color="000000"/>
            </w:tcBorders>
            <w:hideMark/>
          </w:tcPr>
          <w:p w14:paraId="5A7331E8" w14:textId="77777777" w:rsidR="00883131" w:rsidRDefault="0088313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Техническая </w:t>
            </w:r>
          </w:p>
          <w:p w14:paraId="104E8A98" w14:textId="77777777" w:rsidR="00883131" w:rsidRDefault="0088313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подготовка (%)</w:t>
            </w:r>
          </w:p>
        </w:tc>
        <w:tc>
          <w:tcPr>
            <w:tcW w:w="1571" w:type="pct"/>
            <w:tcBorders>
              <w:top w:val="single" w:sz="4" w:space="0" w:color="000000"/>
              <w:left w:val="single" w:sz="4" w:space="0" w:color="000000"/>
              <w:bottom w:val="single" w:sz="4" w:space="0" w:color="000000"/>
              <w:right w:val="single" w:sz="4" w:space="0" w:color="auto"/>
            </w:tcBorders>
            <w:vAlign w:val="center"/>
            <w:hideMark/>
          </w:tcPr>
          <w:p w14:paraId="30279F9E"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32-42</w:t>
            </w:r>
          </w:p>
        </w:tc>
        <w:tc>
          <w:tcPr>
            <w:tcW w:w="1740" w:type="pct"/>
            <w:tcBorders>
              <w:top w:val="single" w:sz="4" w:space="0" w:color="000000"/>
              <w:left w:val="single" w:sz="4" w:space="0" w:color="auto"/>
              <w:bottom w:val="single" w:sz="4" w:space="0" w:color="000000"/>
              <w:right w:val="single" w:sz="4" w:space="0" w:color="000000"/>
            </w:tcBorders>
            <w:vAlign w:val="center"/>
            <w:hideMark/>
          </w:tcPr>
          <w:p w14:paraId="7B23454A"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32-40</w:t>
            </w:r>
          </w:p>
        </w:tc>
      </w:tr>
      <w:tr w:rsidR="00883131" w14:paraId="1E2581C9" w14:textId="77777777" w:rsidTr="00883131">
        <w:trPr>
          <w:trHeight w:val="454"/>
          <w:jc w:val="center"/>
        </w:trPr>
        <w:tc>
          <w:tcPr>
            <w:tcW w:w="1689" w:type="pct"/>
            <w:tcBorders>
              <w:top w:val="single" w:sz="4" w:space="0" w:color="000000"/>
              <w:left w:val="single" w:sz="4" w:space="0" w:color="000000"/>
              <w:bottom w:val="single" w:sz="4" w:space="0" w:color="000000"/>
              <w:right w:val="single" w:sz="4" w:space="0" w:color="000000"/>
            </w:tcBorders>
            <w:hideMark/>
          </w:tcPr>
          <w:p w14:paraId="50EE6503" w14:textId="77777777" w:rsidR="00883131" w:rsidRDefault="0088313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Тактическая, теоретическая, психологическая подготовка (%)</w:t>
            </w:r>
          </w:p>
        </w:tc>
        <w:tc>
          <w:tcPr>
            <w:tcW w:w="1571" w:type="pct"/>
            <w:tcBorders>
              <w:top w:val="single" w:sz="4" w:space="0" w:color="000000"/>
              <w:left w:val="single" w:sz="4" w:space="0" w:color="000000"/>
              <w:bottom w:val="single" w:sz="4" w:space="0" w:color="000000"/>
              <w:right w:val="single" w:sz="4" w:space="0" w:color="auto"/>
            </w:tcBorders>
            <w:vAlign w:val="center"/>
            <w:hideMark/>
          </w:tcPr>
          <w:p w14:paraId="64A5FAC8"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44-48</w:t>
            </w:r>
          </w:p>
        </w:tc>
        <w:tc>
          <w:tcPr>
            <w:tcW w:w="1740" w:type="pct"/>
            <w:tcBorders>
              <w:top w:val="single" w:sz="4" w:space="0" w:color="000000"/>
              <w:left w:val="single" w:sz="4" w:space="0" w:color="auto"/>
              <w:bottom w:val="single" w:sz="4" w:space="0" w:color="000000"/>
              <w:right w:val="single" w:sz="4" w:space="0" w:color="000000"/>
            </w:tcBorders>
            <w:vAlign w:val="center"/>
            <w:hideMark/>
          </w:tcPr>
          <w:p w14:paraId="4E92AA90" w14:textId="77777777" w:rsidR="00883131" w:rsidRDefault="00883131">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44-48</w:t>
            </w:r>
          </w:p>
        </w:tc>
      </w:tr>
      <w:tr w:rsidR="00883131" w14:paraId="228E2956" w14:textId="77777777" w:rsidTr="00883131">
        <w:trPr>
          <w:trHeight w:val="454"/>
          <w:jc w:val="center"/>
        </w:trPr>
        <w:tc>
          <w:tcPr>
            <w:tcW w:w="1689" w:type="pct"/>
            <w:tcBorders>
              <w:top w:val="single" w:sz="4" w:space="0" w:color="000000"/>
              <w:left w:val="single" w:sz="4" w:space="0" w:color="000000"/>
              <w:bottom w:val="single" w:sz="4" w:space="0" w:color="000000"/>
              <w:right w:val="single" w:sz="4" w:space="0" w:color="000000"/>
            </w:tcBorders>
            <w:hideMark/>
          </w:tcPr>
          <w:p w14:paraId="1FF0B591" w14:textId="77777777" w:rsidR="00883131" w:rsidRDefault="00883131">
            <w:pPr>
              <w:spacing w:after="0" w:line="240" w:lineRule="auto"/>
              <w:rPr>
                <w:rFonts w:ascii="Times New Roman" w:hAnsi="Times New Roman"/>
                <w:sz w:val="24"/>
                <w:szCs w:val="24"/>
                <w:lang w:eastAsia="ru-RU"/>
              </w:rPr>
            </w:pPr>
            <w:r>
              <w:rPr>
                <w:rFonts w:ascii="Times New Roman" w:hAnsi="Times New Roman"/>
                <w:sz w:val="24"/>
                <w:szCs w:val="24"/>
                <w:lang w:eastAsia="ru-RU"/>
              </w:rPr>
              <w:t>Инструкторская и судейская практика (%)</w:t>
            </w:r>
          </w:p>
        </w:tc>
        <w:tc>
          <w:tcPr>
            <w:tcW w:w="1571" w:type="pct"/>
            <w:tcBorders>
              <w:top w:val="single" w:sz="4" w:space="0" w:color="000000"/>
              <w:left w:val="single" w:sz="4" w:space="0" w:color="000000"/>
              <w:bottom w:val="single" w:sz="4" w:space="0" w:color="000000"/>
              <w:right w:val="single" w:sz="4" w:space="0" w:color="auto"/>
            </w:tcBorders>
            <w:vAlign w:val="center"/>
            <w:hideMark/>
          </w:tcPr>
          <w:p w14:paraId="70724255" w14:textId="77777777" w:rsidR="00883131" w:rsidRDefault="00883131">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w:t>
            </w:r>
          </w:p>
        </w:tc>
        <w:tc>
          <w:tcPr>
            <w:tcW w:w="1740" w:type="pct"/>
            <w:tcBorders>
              <w:top w:val="single" w:sz="4" w:space="0" w:color="000000"/>
              <w:left w:val="single" w:sz="4" w:space="0" w:color="auto"/>
              <w:bottom w:val="single" w:sz="4" w:space="0" w:color="000000"/>
              <w:right w:val="single" w:sz="4" w:space="0" w:color="000000"/>
            </w:tcBorders>
            <w:vAlign w:val="center"/>
            <w:hideMark/>
          </w:tcPr>
          <w:p w14:paraId="6A679BBB" w14:textId="77777777" w:rsidR="00883131" w:rsidRDefault="00883131">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1-3</w:t>
            </w:r>
          </w:p>
        </w:tc>
      </w:tr>
      <w:tr w:rsidR="00883131" w14:paraId="558C6732" w14:textId="77777777" w:rsidTr="00883131">
        <w:trPr>
          <w:trHeight w:val="454"/>
          <w:jc w:val="center"/>
        </w:trPr>
        <w:tc>
          <w:tcPr>
            <w:tcW w:w="1689" w:type="pct"/>
            <w:tcBorders>
              <w:top w:val="single" w:sz="4" w:space="0" w:color="000000"/>
              <w:left w:val="single" w:sz="4" w:space="0" w:color="000000"/>
              <w:bottom w:val="single" w:sz="4" w:space="0" w:color="000000"/>
              <w:right w:val="single" w:sz="4" w:space="0" w:color="000000"/>
            </w:tcBorders>
            <w:hideMark/>
          </w:tcPr>
          <w:p w14:paraId="42D486BC" w14:textId="77777777" w:rsidR="00883131" w:rsidRDefault="0088313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Медицинское, медико-биологические, восстановительные мероприятия, тестирование и контроль (%)</w:t>
            </w:r>
          </w:p>
        </w:tc>
        <w:tc>
          <w:tcPr>
            <w:tcW w:w="1571" w:type="pct"/>
            <w:tcBorders>
              <w:top w:val="single" w:sz="4" w:space="0" w:color="000000"/>
              <w:left w:val="single" w:sz="4" w:space="0" w:color="000000"/>
              <w:bottom w:val="single" w:sz="4" w:space="0" w:color="000000"/>
              <w:right w:val="single" w:sz="4" w:space="0" w:color="auto"/>
            </w:tcBorders>
            <w:vAlign w:val="center"/>
            <w:hideMark/>
          </w:tcPr>
          <w:p w14:paraId="6E41A081" w14:textId="77777777" w:rsidR="00883131" w:rsidRDefault="00883131">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 </w:t>
            </w:r>
          </w:p>
        </w:tc>
        <w:tc>
          <w:tcPr>
            <w:tcW w:w="1740" w:type="pct"/>
            <w:tcBorders>
              <w:top w:val="single" w:sz="4" w:space="0" w:color="000000"/>
              <w:left w:val="single" w:sz="4" w:space="0" w:color="auto"/>
              <w:bottom w:val="single" w:sz="4" w:space="0" w:color="000000"/>
              <w:right w:val="single" w:sz="4" w:space="0" w:color="000000"/>
            </w:tcBorders>
            <w:vAlign w:val="center"/>
            <w:hideMark/>
          </w:tcPr>
          <w:p w14:paraId="66B75645" w14:textId="77777777" w:rsidR="00883131" w:rsidRDefault="00883131">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 </w:t>
            </w:r>
          </w:p>
        </w:tc>
      </w:tr>
    </w:tbl>
    <w:p w14:paraId="49662A7D" w14:textId="7CA69120" w:rsidR="00883131" w:rsidRDefault="00883131" w:rsidP="00745F30">
      <w:pPr>
        <w:pStyle w:val="a3"/>
        <w:ind w:left="1080"/>
        <w:jc w:val="both"/>
        <w:rPr>
          <w:rFonts w:ascii="Times New Roman" w:hAnsi="Times New Roman" w:cs="Times New Roman"/>
          <w:sz w:val="32"/>
          <w:szCs w:val="32"/>
        </w:rPr>
      </w:pPr>
    </w:p>
    <w:p w14:paraId="04588EA2" w14:textId="77777777" w:rsidR="002243B2" w:rsidRDefault="002243B2" w:rsidP="002243B2">
      <w:pPr>
        <w:spacing w:after="0"/>
        <w:ind w:right="-284" w:firstLine="709"/>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Примерный </w:t>
      </w:r>
      <w:r>
        <w:rPr>
          <w:rFonts w:ascii="Times New Roman" w:hAnsi="Times New Roman" w:cs="Times New Roman"/>
          <w:b/>
          <w:bCs/>
          <w:sz w:val="28"/>
          <w:szCs w:val="28"/>
        </w:rPr>
        <w:t xml:space="preserve">годовой </w:t>
      </w:r>
      <w:r>
        <w:rPr>
          <w:rFonts w:ascii="Times New Roman" w:hAnsi="Times New Roman" w:cs="Times New Roman"/>
          <w:b/>
          <w:sz w:val="28"/>
          <w:szCs w:val="28"/>
        </w:rPr>
        <w:t>учебно-тренировочный план</w:t>
      </w:r>
    </w:p>
    <w:p w14:paraId="54649CFD" w14:textId="3EC14844" w:rsidR="002243B2" w:rsidRDefault="002243B2" w:rsidP="009E0558">
      <w:pPr>
        <w:pStyle w:val="ab"/>
        <w:jc w:val="right"/>
        <w:rPr>
          <w:rFonts w:ascii="Times New Roman" w:hAnsi="Times New Roman" w:cs="Times New Roman"/>
          <w:i/>
          <w:sz w:val="24"/>
          <w:szCs w:val="24"/>
        </w:rPr>
      </w:pPr>
      <w:r>
        <w:rPr>
          <w:rFonts w:ascii="Times New Roman" w:hAnsi="Times New Roman" w:cs="Times New Roman"/>
          <w:bCs/>
          <w:i/>
          <w:sz w:val="24"/>
          <w:szCs w:val="24"/>
        </w:rPr>
        <w:t>Таблица №6</w:t>
      </w:r>
    </w:p>
    <w:tbl>
      <w:tblPr>
        <w:tblStyle w:val="TableNormal"/>
        <w:tblpPr w:leftFromText="180" w:rightFromText="180" w:vertAnchor="page" w:horzAnchor="margin" w:tblpXSpec="right" w:tblpY="2461"/>
        <w:tblW w:w="93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4143"/>
        <w:gridCol w:w="2126"/>
        <w:gridCol w:w="2410"/>
      </w:tblGrid>
      <w:tr w:rsidR="002243B2" w14:paraId="11104DD5" w14:textId="77777777" w:rsidTr="009E0558">
        <w:trPr>
          <w:trHeight w:val="262"/>
        </w:trPr>
        <w:tc>
          <w:tcPr>
            <w:tcW w:w="699" w:type="dxa"/>
            <w:vMerge w:val="restart"/>
            <w:tcBorders>
              <w:top w:val="single" w:sz="8" w:space="0" w:color="000000"/>
              <w:left w:val="single" w:sz="8" w:space="0" w:color="000000"/>
              <w:bottom w:val="single" w:sz="8" w:space="0" w:color="000000"/>
              <w:right w:val="single" w:sz="8" w:space="0" w:color="000000"/>
            </w:tcBorders>
            <w:vAlign w:val="center"/>
            <w:hideMark/>
          </w:tcPr>
          <w:p w14:paraId="32E78255" w14:textId="77777777" w:rsidR="002243B2" w:rsidRDefault="002243B2" w:rsidP="009E0558">
            <w:pPr>
              <w:pStyle w:val="TableParagraph"/>
              <w:ind w:left="40" w:right="182" w:hanging="40"/>
              <w:contextualSpacing/>
              <w:jc w:val="center"/>
              <w:rPr>
                <w:bCs/>
                <w:sz w:val="24"/>
                <w:szCs w:val="24"/>
              </w:rPr>
            </w:pPr>
            <w:r>
              <w:rPr>
                <w:bCs/>
                <w:sz w:val="24"/>
                <w:szCs w:val="24"/>
              </w:rPr>
              <w:t>№</w:t>
            </w:r>
            <w:r>
              <w:rPr>
                <w:bCs/>
                <w:spacing w:val="-57"/>
                <w:sz w:val="24"/>
                <w:szCs w:val="24"/>
              </w:rPr>
              <w:t xml:space="preserve"> </w:t>
            </w:r>
            <w:r>
              <w:rPr>
                <w:bCs/>
                <w:sz w:val="24"/>
                <w:szCs w:val="24"/>
              </w:rPr>
              <w:t>п/п</w:t>
            </w:r>
          </w:p>
        </w:tc>
        <w:tc>
          <w:tcPr>
            <w:tcW w:w="4143" w:type="dxa"/>
            <w:vMerge w:val="restart"/>
            <w:tcBorders>
              <w:top w:val="single" w:sz="8" w:space="0" w:color="000000"/>
              <w:left w:val="single" w:sz="8" w:space="0" w:color="000000"/>
              <w:bottom w:val="single" w:sz="8" w:space="0" w:color="000000"/>
              <w:right w:val="single" w:sz="4" w:space="0" w:color="auto"/>
            </w:tcBorders>
            <w:vAlign w:val="center"/>
            <w:hideMark/>
          </w:tcPr>
          <w:p w14:paraId="767FCA59" w14:textId="77777777" w:rsidR="002243B2" w:rsidRPr="002243B2" w:rsidRDefault="002243B2" w:rsidP="009E0558">
            <w:pPr>
              <w:pStyle w:val="TableParagraph"/>
              <w:ind w:left="40"/>
              <w:contextualSpacing/>
              <w:jc w:val="center"/>
              <w:rPr>
                <w:bCs/>
                <w:spacing w:val="-4"/>
                <w:sz w:val="24"/>
                <w:szCs w:val="24"/>
                <w:lang w:val="ru-RU"/>
              </w:rPr>
            </w:pPr>
            <w:r w:rsidRPr="002243B2">
              <w:rPr>
                <w:bCs/>
                <w:spacing w:val="-4"/>
                <w:sz w:val="24"/>
                <w:szCs w:val="24"/>
                <w:lang w:val="ru-RU"/>
              </w:rPr>
              <w:t>Виды</w:t>
            </w:r>
          </w:p>
          <w:p w14:paraId="1F829F83" w14:textId="77777777" w:rsidR="002243B2" w:rsidRPr="002243B2" w:rsidRDefault="002243B2" w:rsidP="009E0558">
            <w:pPr>
              <w:pStyle w:val="TableParagraph"/>
              <w:ind w:left="40"/>
              <w:contextualSpacing/>
              <w:jc w:val="center"/>
              <w:rPr>
                <w:bCs/>
                <w:sz w:val="24"/>
                <w:szCs w:val="24"/>
                <w:lang w:val="ru-RU"/>
              </w:rPr>
            </w:pPr>
            <w:r w:rsidRPr="002243B2">
              <w:rPr>
                <w:bCs/>
                <w:spacing w:val="-4"/>
                <w:sz w:val="24"/>
                <w:szCs w:val="24"/>
                <w:lang w:val="ru-RU"/>
              </w:rPr>
              <w:t xml:space="preserve"> </w:t>
            </w:r>
            <w:r w:rsidRPr="002243B2">
              <w:rPr>
                <w:bCs/>
                <w:sz w:val="24"/>
                <w:szCs w:val="24"/>
                <w:lang w:val="ru-RU"/>
              </w:rPr>
              <w:t>подготовки и иные мероприятия</w:t>
            </w:r>
          </w:p>
        </w:tc>
        <w:tc>
          <w:tcPr>
            <w:tcW w:w="4536" w:type="dxa"/>
            <w:gridSpan w:val="2"/>
            <w:tcBorders>
              <w:top w:val="single" w:sz="8" w:space="0" w:color="000000"/>
              <w:left w:val="single" w:sz="4" w:space="0" w:color="auto"/>
              <w:bottom w:val="single" w:sz="8" w:space="0" w:color="000000"/>
              <w:right w:val="single" w:sz="8" w:space="0" w:color="000000"/>
            </w:tcBorders>
            <w:vAlign w:val="center"/>
            <w:hideMark/>
          </w:tcPr>
          <w:p w14:paraId="712E1CB5" w14:textId="77777777" w:rsidR="002243B2" w:rsidRDefault="002243B2" w:rsidP="009E0558">
            <w:pPr>
              <w:pStyle w:val="TableParagraph"/>
              <w:jc w:val="center"/>
              <w:rPr>
                <w:b/>
                <w:bCs/>
                <w:sz w:val="24"/>
                <w:szCs w:val="24"/>
              </w:rPr>
            </w:pPr>
            <w:proofErr w:type="spellStart"/>
            <w:r>
              <w:rPr>
                <w:b/>
                <w:bCs/>
                <w:sz w:val="24"/>
                <w:szCs w:val="24"/>
              </w:rPr>
              <w:t>Этапы</w:t>
            </w:r>
            <w:proofErr w:type="spellEnd"/>
            <w:r>
              <w:rPr>
                <w:b/>
                <w:bCs/>
                <w:spacing w:val="-2"/>
                <w:sz w:val="24"/>
                <w:szCs w:val="24"/>
              </w:rPr>
              <w:t xml:space="preserve"> и </w:t>
            </w:r>
            <w:proofErr w:type="spellStart"/>
            <w:r>
              <w:rPr>
                <w:b/>
                <w:bCs/>
                <w:spacing w:val="-2"/>
                <w:sz w:val="24"/>
                <w:szCs w:val="24"/>
              </w:rPr>
              <w:t>годы</w:t>
            </w:r>
            <w:proofErr w:type="spellEnd"/>
            <w:r>
              <w:rPr>
                <w:b/>
                <w:bCs/>
                <w:spacing w:val="-2"/>
                <w:sz w:val="24"/>
                <w:szCs w:val="24"/>
              </w:rPr>
              <w:t xml:space="preserve"> </w:t>
            </w:r>
            <w:proofErr w:type="spellStart"/>
            <w:r>
              <w:rPr>
                <w:b/>
                <w:bCs/>
                <w:sz w:val="24"/>
                <w:szCs w:val="24"/>
              </w:rPr>
              <w:t>подготовки</w:t>
            </w:r>
            <w:proofErr w:type="spellEnd"/>
          </w:p>
        </w:tc>
      </w:tr>
      <w:tr w:rsidR="009E0558" w14:paraId="41511E19" w14:textId="77777777" w:rsidTr="009E0558">
        <w:trPr>
          <w:trHeight w:val="717"/>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3986A471" w14:textId="77777777" w:rsidR="009E0558" w:rsidRDefault="009E0558" w:rsidP="009E0558">
            <w:pPr>
              <w:rPr>
                <w:rFonts w:ascii="Times New Roman" w:eastAsia="Times New Roman" w:hAnsi="Times New Roman" w:cs="Times New Roman"/>
                <w:bCs/>
                <w:sz w:val="24"/>
                <w:szCs w:val="24"/>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7D5F6880" w14:textId="77777777" w:rsidR="009E0558" w:rsidRDefault="009E0558" w:rsidP="009E0558">
            <w:pPr>
              <w:rPr>
                <w:rFonts w:ascii="Times New Roman" w:eastAsia="Times New Roman" w:hAnsi="Times New Roman" w:cs="Times New Roman"/>
                <w:bCs/>
                <w:sz w:val="24"/>
                <w:szCs w:val="24"/>
              </w:rPr>
            </w:pPr>
          </w:p>
        </w:tc>
        <w:tc>
          <w:tcPr>
            <w:tcW w:w="4536" w:type="dxa"/>
            <w:gridSpan w:val="2"/>
            <w:tcBorders>
              <w:top w:val="single" w:sz="8" w:space="0" w:color="000000"/>
              <w:left w:val="single" w:sz="4" w:space="0" w:color="auto"/>
              <w:bottom w:val="single" w:sz="8" w:space="0" w:color="000000"/>
              <w:right w:val="single" w:sz="8" w:space="0" w:color="000000"/>
            </w:tcBorders>
            <w:vAlign w:val="center"/>
            <w:hideMark/>
          </w:tcPr>
          <w:p w14:paraId="5038F474" w14:textId="67F96C13" w:rsidR="009E0558" w:rsidRDefault="009E0558" w:rsidP="009E0558">
            <w:pPr>
              <w:pStyle w:val="TableParagraph"/>
              <w:ind w:left="292" w:right="29" w:hanging="231"/>
              <w:contextualSpacing/>
              <w:jc w:val="center"/>
              <w:rPr>
                <w:sz w:val="24"/>
                <w:szCs w:val="24"/>
              </w:rPr>
            </w:pPr>
            <w:proofErr w:type="spellStart"/>
            <w:r>
              <w:rPr>
                <w:sz w:val="24"/>
                <w:szCs w:val="24"/>
              </w:rPr>
              <w:t>Этап</w:t>
            </w:r>
            <w:proofErr w:type="spellEnd"/>
            <w:r>
              <w:rPr>
                <w:sz w:val="24"/>
                <w:szCs w:val="24"/>
              </w:rPr>
              <w:t xml:space="preserve"> </w:t>
            </w:r>
            <w:proofErr w:type="spellStart"/>
            <w:proofErr w:type="gramStart"/>
            <w:r>
              <w:rPr>
                <w:sz w:val="24"/>
                <w:szCs w:val="24"/>
              </w:rPr>
              <w:t>начальной</w:t>
            </w:r>
            <w:proofErr w:type="spellEnd"/>
            <w:r>
              <w:rPr>
                <w:sz w:val="24"/>
                <w:szCs w:val="24"/>
                <w:lang w:val="ru-RU"/>
              </w:rPr>
              <w:t xml:space="preserve"> </w:t>
            </w:r>
            <w:r>
              <w:rPr>
                <w:spacing w:val="-57"/>
                <w:sz w:val="24"/>
                <w:szCs w:val="24"/>
              </w:rPr>
              <w:t xml:space="preserve"> </w:t>
            </w:r>
            <w:proofErr w:type="spellStart"/>
            <w:r>
              <w:rPr>
                <w:sz w:val="24"/>
                <w:szCs w:val="24"/>
              </w:rPr>
              <w:t>подготовки</w:t>
            </w:r>
            <w:proofErr w:type="spellEnd"/>
            <w:proofErr w:type="gramEnd"/>
          </w:p>
        </w:tc>
      </w:tr>
      <w:tr w:rsidR="009E0558" w14:paraId="25DD2D18" w14:textId="77777777" w:rsidTr="009E0558">
        <w:trPr>
          <w:trHeight w:val="829"/>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5FFC72A2" w14:textId="77777777" w:rsidR="009E0558" w:rsidRDefault="009E0558" w:rsidP="009E0558">
            <w:pPr>
              <w:rPr>
                <w:rFonts w:ascii="Times New Roman" w:eastAsia="Times New Roman" w:hAnsi="Times New Roman" w:cs="Times New Roman"/>
                <w:bCs/>
                <w:sz w:val="24"/>
                <w:szCs w:val="24"/>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72C68A9D" w14:textId="77777777" w:rsidR="009E0558" w:rsidRDefault="009E0558" w:rsidP="009E0558">
            <w:pPr>
              <w:rPr>
                <w:rFonts w:ascii="Times New Roman" w:eastAsia="Times New Roman" w:hAnsi="Times New Roman" w:cs="Times New Roman"/>
                <w:bCs/>
                <w:sz w:val="24"/>
                <w:szCs w:val="24"/>
              </w:rPr>
            </w:pPr>
          </w:p>
        </w:tc>
        <w:tc>
          <w:tcPr>
            <w:tcW w:w="2126" w:type="dxa"/>
            <w:tcBorders>
              <w:top w:val="single" w:sz="8" w:space="0" w:color="000000"/>
              <w:left w:val="single" w:sz="4" w:space="0" w:color="auto"/>
              <w:bottom w:val="single" w:sz="4" w:space="0" w:color="auto"/>
              <w:right w:val="single" w:sz="8" w:space="0" w:color="000000"/>
            </w:tcBorders>
            <w:vAlign w:val="center"/>
            <w:hideMark/>
          </w:tcPr>
          <w:p w14:paraId="45C09A1A" w14:textId="77777777" w:rsidR="009E0558" w:rsidRDefault="009E0558" w:rsidP="009E0558">
            <w:pPr>
              <w:pStyle w:val="TableParagraph"/>
              <w:ind w:firstLine="12"/>
              <w:jc w:val="center"/>
              <w:rPr>
                <w:spacing w:val="-57"/>
                <w:sz w:val="24"/>
                <w:szCs w:val="24"/>
              </w:rPr>
            </w:pPr>
            <w:proofErr w:type="spellStart"/>
            <w:r>
              <w:rPr>
                <w:sz w:val="24"/>
                <w:szCs w:val="24"/>
              </w:rPr>
              <w:t>До</w:t>
            </w:r>
            <w:proofErr w:type="spellEnd"/>
            <w:r>
              <w:rPr>
                <w:sz w:val="24"/>
                <w:szCs w:val="24"/>
              </w:rPr>
              <w:t xml:space="preserve"> </w:t>
            </w:r>
            <w:r>
              <w:rPr>
                <w:spacing w:val="-57"/>
                <w:sz w:val="24"/>
                <w:szCs w:val="24"/>
              </w:rPr>
              <w:t xml:space="preserve"> </w:t>
            </w:r>
          </w:p>
          <w:p w14:paraId="08E4B509" w14:textId="77777777" w:rsidR="009E0558" w:rsidRDefault="009E0558" w:rsidP="009E0558">
            <w:pPr>
              <w:pStyle w:val="TableParagraph"/>
              <w:ind w:firstLine="12"/>
              <w:jc w:val="center"/>
              <w:rPr>
                <w:sz w:val="24"/>
                <w:szCs w:val="24"/>
              </w:rPr>
            </w:pPr>
            <w:r>
              <w:rPr>
                <w:sz w:val="24"/>
                <w:szCs w:val="24"/>
              </w:rPr>
              <w:t>года</w:t>
            </w:r>
          </w:p>
        </w:tc>
        <w:tc>
          <w:tcPr>
            <w:tcW w:w="2410" w:type="dxa"/>
            <w:tcBorders>
              <w:top w:val="single" w:sz="8" w:space="0" w:color="000000"/>
              <w:left w:val="single" w:sz="8" w:space="0" w:color="000000"/>
              <w:bottom w:val="single" w:sz="4" w:space="0" w:color="auto"/>
              <w:right w:val="single" w:sz="8" w:space="0" w:color="000000"/>
            </w:tcBorders>
            <w:vAlign w:val="center"/>
            <w:hideMark/>
          </w:tcPr>
          <w:p w14:paraId="4901C8BA" w14:textId="77777777" w:rsidR="009E0558" w:rsidRDefault="009E0558" w:rsidP="009E0558">
            <w:pPr>
              <w:pStyle w:val="TableParagraph"/>
              <w:ind w:left="20"/>
              <w:contextualSpacing/>
              <w:jc w:val="center"/>
              <w:rPr>
                <w:sz w:val="24"/>
                <w:szCs w:val="24"/>
              </w:rPr>
            </w:pPr>
            <w:proofErr w:type="spellStart"/>
            <w:r>
              <w:rPr>
                <w:sz w:val="24"/>
                <w:szCs w:val="24"/>
              </w:rPr>
              <w:t>Свыше</w:t>
            </w:r>
            <w:proofErr w:type="spellEnd"/>
            <w:r>
              <w:rPr>
                <w:sz w:val="24"/>
                <w:szCs w:val="24"/>
              </w:rPr>
              <w:t xml:space="preserve"> </w:t>
            </w:r>
            <w:proofErr w:type="spellStart"/>
            <w:r>
              <w:rPr>
                <w:sz w:val="24"/>
                <w:szCs w:val="24"/>
              </w:rPr>
              <w:t>года</w:t>
            </w:r>
            <w:proofErr w:type="spellEnd"/>
          </w:p>
        </w:tc>
      </w:tr>
      <w:tr w:rsidR="002243B2" w14:paraId="7841E06A" w14:textId="77777777" w:rsidTr="009E0558">
        <w:trPr>
          <w:trHeight w:val="22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3117AF16" w14:textId="77777777" w:rsidR="002243B2" w:rsidRDefault="002243B2" w:rsidP="009E0558">
            <w:pPr>
              <w:rPr>
                <w:rFonts w:ascii="Times New Roman" w:eastAsia="Times New Roman" w:hAnsi="Times New Roman" w:cs="Times New Roman"/>
                <w:bCs/>
                <w:sz w:val="24"/>
                <w:szCs w:val="24"/>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74A4AFC3" w14:textId="77777777" w:rsidR="002243B2" w:rsidRDefault="002243B2" w:rsidP="009E0558">
            <w:pPr>
              <w:rPr>
                <w:rFonts w:ascii="Times New Roman" w:eastAsia="Times New Roman" w:hAnsi="Times New Roman" w:cs="Times New Roman"/>
                <w:bCs/>
                <w:sz w:val="24"/>
                <w:szCs w:val="24"/>
              </w:rPr>
            </w:pPr>
          </w:p>
        </w:tc>
        <w:tc>
          <w:tcPr>
            <w:tcW w:w="4536" w:type="dxa"/>
            <w:gridSpan w:val="2"/>
            <w:tcBorders>
              <w:top w:val="single" w:sz="4" w:space="0" w:color="auto"/>
              <w:left w:val="single" w:sz="4" w:space="0" w:color="auto"/>
              <w:bottom w:val="single" w:sz="4" w:space="0" w:color="auto"/>
              <w:right w:val="single" w:sz="8" w:space="0" w:color="000000"/>
            </w:tcBorders>
            <w:vAlign w:val="center"/>
            <w:hideMark/>
          </w:tcPr>
          <w:p w14:paraId="6CF7C4B2" w14:textId="77777777" w:rsidR="002243B2" w:rsidRDefault="002243B2" w:rsidP="009E0558">
            <w:pPr>
              <w:jc w:val="center"/>
              <w:rPr>
                <w:rFonts w:ascii="Times New Roman" w:hAnsi="Times New Roman" w:cs="Times New Roman"/>
                <w:sz w:val="24"/>
                <w:szCs w:val="24"/>
              </w:rPr>
            </w:pPr>
            <w:proofErr w:type="spellStart"/>
            <w:r>
              <w:rPr>
                <w:rFonts w:ascii="Times New Roman" w:hAnsi="Times New Roman" w:cs="Times New Roman"/>
                <w:b/>
                <w:bCs/>
                <w:sz w:val="24"/>
                <w:szCs w:val="24"/>
              </w:rPr>
              <w:t>Недельная</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нагрузка</w:t>
            </w:r>
            <w:proofErr w:type="spellEnd"/>
            <w:r>
              <w:rPr>
                <w:rFonts w:ascii="Times New Roman" w:hAnsi="Times New Roman" w:cs="Times New Roman"/>
                <w:b/>
                <w:bCs/>
                <w:sz w:val="24"/>
                <w:szCs w:val="24"/>
              </w:rPr>
              <w:t xml:space="preserve"> в </w:t>
            </w:r>
            <w:proofErr w:type="spellStart"/>
            <w:r>
              <w:rPr>
                <w:rFonts w:ascii="Times New Roman" w:hAnsi="Times New Roman" w:cs="Times New Roman"/>
                <w:b/>
                <w:bCs/>
                <w:sz w:val="24"/>
                <w:szCs w:val="24"/>
              </w:rPr>
              <w:t>часах</w:t>
            </w:r>
            <w:proofErr w:type="spellEnd"/>
          </w:p>
        </w:tc>
      </w:tr>
      <w:tr w:rsidR="009E0558" w14:paraId="54B55959" w14:textId="77777777" w:rsidTr="009E0558">
        <w:trPr>
          <w:trHeight w:val="24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124B372D" w14:textId="77777777" w:rsidR="009E0558" w:rsidRDefault="009E0558" w:rsidP="009E0558">
            <w:pPr>
              <w:rPr>
                <w:rFonts w:ascii="Times New Roman" w:eastAsia="Times New Roman" w:hAnsi="Times New Roman" w:cs="Times New Roman"/>
                <w:bCs/>
                <w:sz w:val="24"/>
                <w:szCs w:val="24"/>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6A9065C7" w14:textId="77777777" w:rsidR="009E0558" w:rsidRDefault="009E0558" w:rsidP="009E0558">
            <w:pPr>
              <w:rPr>
                <w:rFonts w:ascii="Times New Roman" w:eastAsia="Times New Roman" w:hAnsi="Times New Roman" w:cs="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409D787B" w14:textId="77777777" w:rsidR="009E0558" w:rsidRDefault="009E0558" w:rsidP="009E0558">
            <w:pPr>
              <w:pStyle w:val="TableParagraph"/>
              <w:ind w:firstLine="12"/>
              <w:jc w:val="center"/>
              <w:rPr>
                <w:b/>
                <w:bCs/>
                <w:sz w:val="24"/>
                <w:szCs w:val="24"/>
              </w:rPr>
            </w:pPr>
            <w:r>
              <w:rPr>
                <w:sz w:val="24"/>
                <w:szCs w:val="24"/>
              </w:rPr>
              <w:t>4,5-6</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7423E3D1" w14:textId="77777777" w:rsidR="009E0558" w:rsidRDefault="009E0558" w:rsidP="009E0558">
            <w:pPr>
              <w:pStyle w:val="TableParagraph"/>
              <w:ind w:left="302" w:right="152" w:hanging="113"/>
              <w:contextualSpacing/>
              <w:jc w:val="center"/>
              <w:rPr>
                <w:b/>
                <w:bCs/>
                <w:sz w:val="24"/>
                <w:szCs w:val="24"/>
              </w:rPr>
            </w:pPr>
            <w:r>
              <w:rPr>
                <w:sz w:val="24"/>
                <w:szCs w:val="24"/>
              </w:rPr>
              <w:t>6-8</w:t>
            </w:r>
          </w:p>
        </w:tc>
      </w:tr>
      <w:tr w:rsidR="002243B2" w14:paraId="1496ABAB" w14:textId="77777777" w:rsidTr="009E0558">
        <w:trPr>
          <w:trHeight w:val="39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4C318ADD" w14:textId="77777777" w:rsidR="002243B2" w:rsidRDefault="002243B2" w:rsidP="009E0558">
            <w:pPr>
              <w:rPr>
                <w:rFonts w:ascii="Times New Roman" w:eastAsia="Times New Roman" w:hAnsi="Times New Roman" w:cs="Times New Roman"/>
                <w:bCs/>
                <w:sz w:val="24"/>
                <w:szCs w:val="24"/>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23A930D4" w14:textId="77777777" w:rsidR="002243B2" w:rsidRDefault="002243B2" w:rsidP="009E0558">
            <w:pPr>
              <w:rPr>
                <w:rFonts w:ascii="Times New Roman" w:eastAsia="Times New Roman" w:hAnsi="Times New Roman" w:cs="Times New Roman"/>
                <w:bCs/>
                <w:sz w:val="24"/>
                <w:szCs w:val="24"/>
              </w:rPr>
            </w:pPr>
          </w:p>
        </w:tc>
        <w:tc>
          <w:tcPr>
            <w:tcW w:w="4536" w:type="dxa"/>
            <w:gridSpan w:val="2"/>
            <w:tcBorders>
              <w:top w:val="single" w:sz="4" w:space="0" w:color="auto"/>
              <w:left w:val="single" w:sz="4" w:space="0" w:color="auto"/>
              <w:bottom w:val="single" w:sz="4" w:space="0" w:color="auto"/>
              <w:right w:val="single" w:sz="8" w:space="0" w:color="000000"/>
            </w:tcBorders>
            <w:vAlign w:val="center"/>
            <w:hideMark/>
          </w:tcPr>
          <w:p w14:paraId="2CC3081D" w14:textId="77777777" w:rsidR="002243B2" w:rsidRPr="002243B2" w:rsidRDefault="002243B2" w:rsidP="009E0558">
            <w:pPr>
              <w:jc w:val="center"/>
              <w:rPr>
                <w:rFonts w:ascii="Times New Roman" w:hAnsi="Times New Roman" w:cs="Times New Roman"/>
                <w:b/>
                <w:bCs/>
                <w:sz w:val="24"/>
                <w:szCs w:val="24"/>
                <w:lang w:val="ru-RU"/>
              </w:rPr>
            </w:pPr>
            <w:r w:rsidRPr="002243B2">
              <w:rPr>
                <w:rFonts w:ascii="Times New Roman" w:hAnsi="Times New Roman" w:cs="Times New Roman"/>
                <w:b/>
                <w:bCs/>
                <w:sz w:val="24"/>
                <w:szCs w:val="24"/>
                <w:lang w:val="ru-RU"/>
              </w:rPr>
              <w:t xml:space="preserve">Максимальная продолжительность одного учебно-тренировочного </w:t>
            </w:r>
          </w:p>
          <w:p w14:paraId="511B04DE" w14:textId="77777777" w:rsidR="002243B2" w:rsidRPr="002243B2" w:rsidRDefault="002243B2" w:rsidP="009E0558">
            <w:pPr>
              <w:jc w:val="center"/>
              <w:rPr>
                <w:rFonts w:ascii="Times New Roman" w:hAnsi="Times New Roman" w:cs="Times New Roman"/>
                <w:b/>
                <w:bCs/>
                <w:sz w:val="24"/>
                <w:szCs w:val="24"/>
                <w:lang w:val="ru-RU"/>
              </w:rPr>
            </w:pPr>
            <w:r w:rsidRPr="002243B2">
              <w:rPr>
                <w:rFonts w:ascii="Times New Roman" w:hAnsi="Times New Roman" w:cs="Times New Roman"/>
                <w:b/>
                <w:bCs/>
                <w:sz w:val="24"/>
                <w:szCs w:val="24"/>
                <w:lang w:val="ru-RU"/>
              </w:rPr>
              <w:t>занятия в часах</w:t>
            </w:r>
          </w:p>
        </w:tc>
      </w:tr>
      <w:tr w:rsidR="009E0558" w14:paraId="2F9A83CF" w14:textId="77777777" w:rsidTr="009E0558">
        <w:trPr>
          <w:trHeight w:val="24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73446BA0" w14:textId="77777777" w:rsidR="009E0558" w:rsidRPr="002243B2" w:rsidRDefault="009E0558" w:rsidP="009E0558">
            <w:pPr>
              <w:rPr>
                <w:rFonts w:ascii="Times New Roman" w:eastAsia="Times New Roman" w:hAnsi="Times New Roman" w:cs="Times New Roman"/>
                <w:bCs/>
                <w:sz w:val="24"/>
                <w:szCs w:val="24"/>
                <w:lang w:val="ru-RU"/>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22E1D549" w14:textId="77777777" w:rsidR="009E0558" w:rsidRPr="002243B2" w:rsidRDefault="009E0558" w:rsidP="009E0558">
            <w:pPr>
              <w:rPr>
                <w:rFonts w:ascii="Times New Roman" w:eastAsia="Times New Roman" w:hAnsi="Times New Roman" w:cs="Times New Roman"/>
                <w:bCs/>
                <w:sz w:val="24"/>
                <w:szCs w:val="24"/>
                <w:lang w:val="ru-RU"/>
              </w:rPr>
            </w:pPr>
          </w:p>
        </w:tc>
        <w:tc>
          <w:tcPr>
            <w:tcW w:w="2126" w:type="dxa"/>
            <w:tcBorders>
              <w:top w:val="single" w:sz="4" w:space="0" w:color="auto"/>
              <w:left w:val="single" w:sz="4" w:space="0" w:color="auto"/>
              <w:bottom w:val="single" w:sz="4" w:space="0" w:color="auto"/>
              <w:right w:val="single" w:sz="8" w:space="0" w:color="000000"/>
            </w:tcBorders>
            <w:vAlign w:val="center"/>
            <w:hideMark/>
          </w:tcPr>
          <w:p w14:paraId="4CC0043F" w14:textId="77777777" w:rsidR="009E0558" w:rsidRDefault="009E0558" w:rsidP="009E0558">
            <w:pPr>
              <w:pStyle w:val="TableParagraph"/>
              <w:ind w:firstLine="12"/>
              <w:jc w:val="center"/>
              <w:rPr>
                <w:b/>
                <w:bCs/>
                <w:sz w:val="24"/>
                <w:szCs w:val="24"/>
              </w:rPr>
            </w:pPr>
            <w:r>
              <w:rPr>
                <w:b/>
                <w:bCs/>
                <w:sz w:val="24"/>
                <w:szCs w:val="24"/>
              </w:rPr>
              <w:t>2</w:t>
            </w:r>
          </w:p>
        </w:tc>
        <w:tc>
          <w:tcPr>
            <w:tcW w:w="2410" w:type="dxa"/>
            <w:tcBorders>
              <w:top w:val="single" w:sz="4" w:space="0" w:color="auto"/>
              <w:left w:val="single" w:sz="8" w:space="0" w:color="000000"/>
              <w:bottom w:val="single" w:sz="4" w:space="0" w:color="auto"/>
              <w:right w:val="single" w:sz="8" w:space="0" w:color="000000"/>
            </w:tcBorders>
            <w:vAlign w:val="center"/>
            <w:hideMark/>
          </w:tcPr>
          <w:p w14:paraId="7D6FBD99" w14:textId="77777777" w:rsidR="009E0558" w:rsidRDefault="009E0558" w:rsidP="009E0558">
            <w:pPr>
              <w:pStyle w:val="TableParagraph"/>
              <w:ind w:left="302" w:right="152" w:hanging="113"/>
              <w:contextualSpacing/>
              <w:jc w:val="center"/>
              <w:rPr>
                <w:b/>
                <w:bCs/>
                <w:sz w:val="24"/>
                <w:szCs w:val="24"/>
              </w:rPr>
            </w:pPr>
            <w:r>
              <w:rPr>
                <w:b/>
                <w:bCs/>
                <w:sz w:val="24"/>
                <w:szCs w:val="24"/>
              </w:rPr>
              <w:t>2</w:t>
            </w:r>
          </w:p>
        </w:tc>
      </w:tr>
      <w:tr w:rsidR="002243B2" w14:paraId="1F99974A" w14:textId="77777777" w:rsidTr="009E0558">
        <w:trPr>
          <w:trHeight w:val="24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55BF5D76" w14:textId="77777777" w:rsidR="002243B2" w:rsidRDefault="002243B2" w:rsidP="009E0558">
            <w:pPr>
              <w:rPr>
                <w:rFonts w:ascii="Times New Roman" w:eastAsia="Times New Roman" w:hAnsi="Times New Roman" w:cs="Times New Roman"/>
                <w:bCs/>
                <w:sz w:val="24"/>
                <w:szCs w:val="24"/>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297159BA" w14:textId="77777777" w:rsidR="002243B2" w:rsidRDefault="002243B2" w:rsidP="009E0558">
            <w:pPr>
              <w:rPr>
                <w:rFonts w:ascii="Times New Roman" w:eastAsia="Times New Roman" w:hAnsi="Times New Roman" w:cs="Times New Roman"/>
                <w:bCs/>
                <w:sz w:val="24"/>
                <w:szCs w:val="24"/>
              </w:rPr>
            </w:pPr>
          </w:p>
        </w:tc>
        <w:tc>
          <w:tcPr>
            <w:tcW w:w="4536" w:type="dxa"/>
            <w:gridSpan w:val="2"/>
            <w:tcBorders>
              <w:top w:val="single" w:sz="4" w:space="0" w:color="auto"/>
              <w:left w:val="single" w:sz="4" w:space="0" w:color="auto"/>
              <w:bottom w:val="single" w:sz="4" w:space="0" w:color="auto"/>
              <w:right w:val="single" w:sz="8" w:space="0" w:color="000000"/>
            </w:tcBorders>
            <w:vAlign w:val="center"/>
            <w:hideMark/>
          </w:tcPr>
          <w:p w14:paraId="7C8BF096" w14:textId="77777777" w:rsidR="002243B2" w:rsidRDefault="002243B2" w:rsidP="009E055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Наполняемость</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групп</w:t>
            </w:r>
            <w:proofErr w:type="spellEnd"/>
          </w:p>
        </w:tc>
      </w:tr>
      <w:tr w:rsidR="009E0558" w14:paraId="475F08DE" w14:textId="77777777" w:rsidTr="009E0558">
        <w:trPr>
          <w:trHeight w:val="6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624DC1D4" w14:textId="77777777" w:rsidR="009E0558" w:rsidRDefault="009E0558" w:rsidP="009E0558">
            <w:pPr>
              <w:rPr>
                <w:rFonts w:ascii="Times New Roman" w:eastAsia="Times New Roman" w:hAnsi="Times New Roman" w:cs="Times New Roman"/>
                <w:bCs/>
                <w:sz w:val="24"/>
                <w:szCs w:val="24"/>
              </w:rPr>
            </w:pPr>
          </w:p>
        </w:tc>
        <w:tc>
          <w:tcPr>
            <w:tcW w:w="4143" w:type="dxa"/>
            <w:vMerge/>
            <w:tcBorders>
              <w:top w:val="single" w:sz="8" w:space="0" w:color="000000"/>
              <w:left w:val="single" w:sz="8" w:space="0" w:color="000000"/>
              <w:bottom w:val="single" w:sz="8" w:space="0" w:color="000000"/>
              <w:right w:val="single" w:sz="4" w:space="0" w:color="auto"/>
            </w:tcBorders>
            <w:vAlign w:val="center"/>
            <w:hideMark/>
          </w:tcPr>
          <w:p w14:paraId="5C11DAF3" w14:textId="77777777" w:rsidR="009E0558" w:rsidRDefault="009E0558" w:rsidP="009E0558">
            <w:pPr>
              <w:rPr>
                <w:rFonts w:ascii="Times New Roman" w:eastAsia="Times New Roman" w:hAnsi="Times New Roman" w:cs="Times New Roman"/>
                <w:bCs/>
                <w:sz w:val="24"/>
                <w:szCs w:val="24"/>
              </w:rPr>
            </w:pPr>
          </w:p>
        </w:tc>
        <w:tc>
          <w:tcPr>
            <w:tcW w:w="4536" w:type="dxa"/>
            <w:gridSpan w:val="2"/>
            <w:tcBorders>
              <w:top w:val="single" w:sz="4" w:space="0" w:color="auto"/>
              <w:left w:val="single" w:sz="4" w:space="0" w:color="auto"/>
              <w:bottom w:val="single" w:sz="4" w:space="0" w:color="auto"/>
              <w:right w:val="single" w:sz="8" w:space="0" w:color="000000"/>
            </w:tcBorders>
            <w:vAlign w:val="center"/>
            <w:hideMark/>
          </w:tcPr>
          <w:p w14:paraId="34097C90" w14:textId="77777777" w:rsidR="009E0558" w:rsidRDefault="009E0558" w:rsidP="009E0558">
            <w:pPr>
              <w:pStyle w:val="TableParagraph"/>
              <w:ind w:left="302" w:right="152" w:hanging="113"/>
              <w:contextualSpacing/>
              <w:jc w:val="center"/>
              <w:rPr>
                <w:b/>
                <w:bCs/>
                <w:sz w:val="24"/>
                <w:szCs w:val="24"/>
              </w:rPr>
            </w:pPr>
            <w:r>
              <w:rPr>
                <w:b/>
                <w:bCs/>
                <w:sz w:val="24"/>
                <w:szCs w:val="24"/>
              </w:rPr>
              <w:t>10-16</w:t>
            </w:r>
          </w:p>
        </w:tc>
      </w:tr>
      <w:tr w:rsidR="009E0558" w14:paraId="6B0FF83F" w14:textId="77777777" w:rsidTr="009E0558">
        <w:trPr>
          <w:trHeight w:val="310"/>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23E41A7F" w14:textId="77777777" w:rsidR="009E0558" w:rsidRDefault="009E0558" w:rsidP="009E0558">
            <w:pPr>
              <w:pStyle w:val="TableParagraph"/>
              <w:spacing w:before="46"/>
              <w:ind w:left="40" w:hanging="40"/>
              <w:jc w:val="center"/>
              <w:rPr>
                <w:sz w:val="24"/>
                <w:szCs w:val="24"/>
              </w:rPr>
            </w:pPr>
            <w:r>
              <w:rPr>
                <w:sz w:val="24"/>
                <w:szCs w:val="24"/>
              </w:rPr>
              <w:t>1.</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00D9388E" w14:textId="77777777" w:rsidR="009E0558" w:rsidRDefault="009E0558" w:rsidP="009E0558">
            <w:pPr>
              <w:pStyle w:val="TableParagraph"/>
              <w:ind w:left="40"/>
              <w:contextualSpacing/>
              <w:rPr>
                <w:sz w:val="24"/>
                <w:szCs w:val="24"/>
              </w:rPr>
            </w:pPr>
            <w:r>
              <w:rPr>
                <w:sz w:val="24"/>
                <w:szCs w:val="24"/>
              </w:rPr>
              <w:t xml:space="preserve">Общая </w:t>
            </w:r>
            <w:proofErr w:type="gramStart"/>
            <w:r>
              <w:rPr>
                <w:sz w:val="24"/>
                <w:szCs w:val="24"/>
              </w:rPr>
              <w:t xml:space="preserve">физическая </w:t>
            </w:r>
            <w:r>
              <w:rPr>
                <w:spacing w:val="-58"/>
                <w:sz w:val="24"/>
                <w:szCs w:val="24"/>
              </w:rPr>
              <w:t xml:space="preserve"> </w:t>
            </w:r>
            <w:r>
              <w:rPr>
                <w:sz w:val="24"/>
                <w:szCs w:val="24"/>
              </w:rPr>
              <w:t>подготовка</w:t>
            </w:r>
            <w:proofErr w:type="gramEnd"/>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285B5ED4"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32-44</w:t>
            </w:r>
          </w:p>
        </w:tc>
        <w:tc>
          <w:tcPr>
            <w:tcW w:w="2410" w:type="dxa"/>
            <w:tcBorders>
              <w:top w:val="single" w:sz="8" w:space="0" w:color="000000"/>
              <w:left w:val="single" w:sz="8" w:space="0" w:color="000000"/>
              <w:bottom w:val="single" w:sz="8" w:space="0" w:color="000000"/>
              <w:right w:val="single" w:sz="4" w:space="0" w:color="auto"/>
            </w:tcBorders>
            <w:vAlign w:val="center"/>
            <w:hideMark/>
          </w:tcPr>
          <w:p w14:paraId="5451AA2E"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25-33</w:t>
            </w:r>
          </w:p>
        </w:tc>
      </w:tr>
      <w:tr w:rsidR="009E0558" w14:paraId="1FEF53F5" w14:textId="77777777" w:rsidTr="009E0558">
        <w:trPr>
          <w:trHeight w:val="315"/>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5EB36CD7" w14:textId="77777777" w:rsidR="009E0558" w:rsidRDefault="009E0558" w:rsidP="009E0558">
            <w:pPr>
              <w:pStyle w:val="TableParagraph"/>
              <w:spacing w:before="46"/>
              <w:ind w:left="40" w:hanging="40"/>
              <w:jc w:val="center"/>
              <w:rPr>
                <w:sz w:val="24"/>
                <w:szCs w:val="24"/>
              </w:rPr>
            </w:pPr>
            <w:r>
              <w:rPr>
                <w:sz w:val="24"/>
                <w:szCs w:val="24"/>
              </w:rPr>
              <w:t>2.</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246359EF" w14:textId="77777777" w:rsidR="009E0558" w:rsidRDefault="009E0558" w:rsidP="009E0558">
            <w:pPr>
              <w:pStyle w:val="TableParagraph"/>
              <w:ind w:left="40"/>
              <w:contextualSpacing/>
              <w:rPr>
                <w:sz w:val="24"/>
                <w:szCs w:val="24"/>
              </w:rPr>
            </w:pPr>
            <w:proofErr w:type="gramStart"/>
            <w:r>
              <w:rPr>
                <w:sz w:val="24"/>
                <w:szCs w:val="24"/>
              </w:rPr>
              <w:t xml:space="preserve">Специальная </w:t>
            </w:r>
            <w:r>
              <w:rPr>
                <w:spacing w:val="-58"/>
                <w:sz w:val="24"/>
                <w:szCs w:val="24"/>
              </w:rPr>
              <w:t xml:space="preserve"> </w:t>
            </w:r>
            <w:r>
              <w:rPr>
                <w:sz w:val="24"/>
                <w:szCs w:val="24"/>
              </w:rPr>
              <w:t>физическая</w:t>
            </w:r>
            <w:proofErr w:type="gramEnd"/>
            <w:r>
              <w:rPr>
                <w:spacing w:val="1"/>
                <w:sz w:val="24"/>
                <w:szCs w:val="24"/>
              </w:rPr>
              <w:t xml:space="preserve"> </w:t>
            </w:r>
            <w:r>
              <w:rPr>
                <w:sz w:val="24"/>
                <w:szCs w:val="24"/>
              </w:rPr>
              <w:t>подготовка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127DF9E6"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8" w:space="0" w:color="000000"/>
              <w:left w:val="single" w:sz="8" w:space="0" w:color="000000"/>
              <w:bottom w:val="single" w:sz="8" w:space="0" w:color="000000"/>
              <w:right w:val="single" w:sz="4" w:space="0" w:color="auto"/>
            </w:tcBorders>
            <w:vAlign w:val="center"/>
            <w:hideMark/>
          </w:tcPr>
          <w:p w14:paraId="05E89864"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E0558" w14:paraId="7E7CAC08" w14:textId="77777777" w:rsidTr="009E0558">
        <w:trPr>
          <w:trHeight w:val="463"/>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3B749946" w14:textId="77777777" w:rsidR="009E0558" w:rsidRDefault="009E0558" w:rsidP="009E0558">
            <w:pPr>
              <w:pStyle w:val="TableParagraph"/>
              <w:ind w:left="40" w:hanging="40"/>
              <w:contextualSpacing/>
              <w:jc w:val="center"/>
              <w:rPr>
                <w:sz w:val="24"/>
                <w:szCs w:val="24"/>
              </w:rPr>
            </w:pPr>
            <w:r>
              <w:rPr>
                <w:sz w:val="24"/>
                <w:szCs w:val="24"/>
              </w:rPr>
              <w:t>3.</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0328DFE9" w14:textId="77777777" w:rsidR="009E0558" w:rsidRDefault="009E0558" w:rsidP="009E0558">
            <w:pPr>
              <w:pStyle w:val="TableParagraph"/>
              <w:ind w:left="40"/>
              <w:contextualSpacing/>
              <w:rPr>
                <w:sz w:val="24"/>
                <w:szCs w:val="24"/>
              </w:rPr>
            </w:pPr>
            <w:r>
              <w:rPr>
                <w:sz w:val="24"/>
                <w:szCs w:val="24"/>
              </w:rPr>
              <w:t>Участие в спортивных соревнованиях</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52229A14"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47DC018"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12-16</w:t>
            </w:r>
          </w:p>
        </w:tc>
      </w:tr>
      <w:tr w:rsidR="009E0558" w14:paraId="0CAF9306" w14:textId="77777777" w:rsidTr="009E0558">
        <w:trPr>
          <w:trHeight w:val="463"/>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0FE0B375" w14:textId="77777777" w:rsidR="009E0558" w:rsidRDefault="009E0558" w:rsidP="009E0558">
            <w:pPr>
              <w:pStyle w:val="TableParagraph"/>
              <w:ind w:left="40" w:hanging="40"/>
              <w:contextualSpacing/>
              <w:jc w:val="center"/>
              <w:rPr>
                <w:sz w:val="24"/>
                <w:szCs w:val="24"/>
              </w:rPr>
            </w:pPr>
            <w:r>
              <w:rPr>
                <w:sz w:val="24"/>
                <w:szCs w:val="24"/>
              </w:rPr>
              <w:t>4.</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3A514F6B" w14:textId="77777777" w:rsidR="009E0558" w:rsidRDefault="009E0558" w:rsidP="009E0558">
            <w:pPr>
              <w:pStyle w:val="TableParagraph"/>
              <w:ind w:left="40"/>
              <w:contextualSpacing/>
              <w:rPr>
                <w:sz w:val="24"/>
                <w:szCs w:val="24"/>
              </w:rPr>
            </w:pPr>
            <w:r>
              <w:rPr>
                <w:sz w:val="24"/>
                <w:szCs w:val="24"/>
              </w:rPr>
              <w:t xml:space="preserve">Техническая подготовка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5C609363"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94-125</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0031CCD"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118-158</w:t>
            </w:r>
          </w:p>
        </w:tc>
      </w:tr>
      <w:tr w:rsidR="009E0558" w14:paraId="65CCD9AF" w14:textId="77777777" w:rsidTr="009E0558">
        <w:trPr>
          <w:trHeight w:val="32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46A80C32" w14:textId="77777777" w:rsidR="009E0558" w:rsidRDefault="009E0558" w:rsidP="009E0558">
            <w:pPr>
              <w:pStyle w:val="TableParagraph"/>
              <w:ind w:left="40" w:hanging="40"/>
              <w:contextualSpacing/>
              <w:jc w:val="center"/>
              <w:rPr>
                <w:sz w:val="24"/>
                <w:szCs w:val="24"/>
              </w:rPr>
            </w:pPr>
            <w:r>
              <w:rPr>
                <w:sz w:val="24"/>
                <w:szCs w:val="24"/>
              </w:rPr>
              <w:t>5.</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37E8AACA" w14:textId="77777777" w:rsidR="009E0558" w:rsidRDefault="009E0558" w:rsidP="009E0558">
            <w:pPr>
              <w:pStyle w:val="TableParagraph"/>
              <w:ind w:left="40"/>
              <w:contextualSpacing/>
              <w:rPr>
                <w:sz w:val="24"/>
                <w:szCs w:val="24"/>
              </w:rPr>
            </w:pPr>
            <w:r>
              <w:rPr>
                <w:sz w:val="24"/>
                <w:szCs w:val="24"/>
              </w:rPr>
              <w:t>Тактическая подготовка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73ECCBF0"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54-72</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5E58BE1B"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76-100</w:t>
            </w:r>
          </w:p>
        </w:tc>
      </w:tr>
      <w:tr w:rsidR="009E0558" w14:paraId="716DFA7A" w14:textId="77777777" w:rsidTr="009E0558">
        <w:trPr>
          <w:trHeight w:val="331"/>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7EC7EDBB" w14:textId="77777777" w:rsidR="009E0558" w:rsidRDefault="009E0558" w:rsidP="009E0558">
            <w:pPr>
              <w:pStyle w:val="TableParagraph"/>
              <w:ind w:left="40" w:hanging="40"/>
              <w:contextualSpacing/>
              <w:jc w:val="center"/>
              <w:rPr>
                <w:sz w:val="24"/>
                <w:szCs w:val="24"/>
              </w:rPr>
            </w:pPr>
            <w:r>
              <w:rPr>
                <w:sz w:val="24"/>
                <w:szCs w:val="24"/>
              </w:rPr>
              <w:t>6.</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05FDA86B" w14:textId="408E74EF" w:rsidR="009E0558" w:rsidRPr="009E0558" w:rsidRDefault="009E0558" w:rsidP="009E0558">
            <w:pPr>
              <w:pStyle w:val="TableParagraph"/>
              <w:ind w:left="40"/>
              <w:contextualSpacing/>
              <w:rPr>
                <w:spacing w:val="-15"/>
                <w:sz w:val="24"/>
                <w:szCs w:val="24"/>
              </w:rPr>
            </w:pPr>
            <w:r>
              <w:rPr>
                <w:sz w:val="24"/>
                <w:szCs w:val="24"/>
              </w:rPr>
              <w:t>Теоретическая</w:t>
            </w:r>
            <w:r>
              <w:rPr>
                <w:spacing w:val="-15"/>
                <w:sz w:val="24"/>
                <w:szCs w:val="24"/>
              </w:rPr>
              <w:t xml:space="preserve"> </w:t>
            </w:r>
            <w:r>
              <w:rPr>
                <w:sz w:val="24"/>
                <w:szCs w:val="24"/>
              </w:rPr>
              <w:t>под</w:t>
            </w:r>
            <w:r>
              <w:rPr>
                <w:spacing w:val="-57"/>
                <w:sz w:val="24"/>
                <w:szCs w:val="24"/>
              </w:rPr>
              <w:t xml:space="preserve"> </w:t>
            </w:r>
            <w:r>
              <w:rPr>
                <w:sz w:val="24"/>
                <w:szCs w:val="24"/>
              </w:rPr>
              <w:t>готовка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6F32B3EF"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28-37</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72DD854"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37-51</w:t>
            </w:r>
          </w:p>
        </w:tc>
      </w:tr>
      <w:tr w:rsidR="009E0558" w14:paraId="205C26EC" w14:textId="77777777" w:rsidTr="009E0558">
        <w:trPr>
          <w:trHeight w:val="33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232F1475" w14:textId="77777777" w:rsidR="009E0558" w:rsidRDefault="009E0558" w:rsidP="009E0558">
            <w:pPr>
              <w:pStyle w:val="TableParagraph"/>
              <w:ind w:left="40" w:hanging="40"/>
              <w:contextualSpacing/>
              <w:jc w:val="center"/>
              <w:rPr>
                <w:sz w:val="24"/>
                <w:szCs w:val="24"/>
              </w:rPr>
            </w:pPr>
            <w:r>
              <w:rPr>
                <w:sz w:val="24"/>
                <w:szCs w:val="24"/>
              </w:rPr>
              <w:t>7.</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603082FA" w14:textId="77777777" w:rsidR="009E0558" w:rsidRDefault="009E0558" w:rsidP="009E0558">
            <w:pPr>
              <w:pStyle w:val="TableParagraph"/>
              <w:ind w:left="40"/>
              <w:contextualSpacing/>
              <w:rPr>
                <w:sz w:val="24"/>
                <w:szCs w:val="24"/>
              </w:rPr>
            </w:pPr>
            <w:r>
              <w:rPr>
                <w:sz w:val="24"/>
                <w:szCs w:val="24"/>
              </w:rPr>
              <w:t>Психологическая подготовка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401D8CAF"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23-31</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48AAE393"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31-42</w:t>
            </w:r>
          </w:p>
        </w:tc>
      </w:tr>
      <w:tr w:rsidR="009E0558" w14:paraId="609D67C5" w14:textId="77777777" w:rsidTr="009E0558">
        <w:trPr>
          <w:trHeight w:val="25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0A4DF132" w14:textId="77777777" w:rsidR="009E0558" w:rsidRDefault="009E0558" w:rsidP="009E0558">
            <w:pPr>
              <w:pStyle w:val="TableParagraph"/>
              <w:ind w:left="40" w:hanging="40"/>
              <w:contextualSpacing/>
              <w:jc w:val="center"/>
              <w:rPr>
                <w:sz w:val="24"/>
                <w:szCs w:val="24"/>
              </w:rPr>
            </w:pPr>
            <w:r>
              <w:rPr>
                <w:sz w:val="24"/>
                <w:szCs w:val="24"/>
              </w:rPr>
              <w:t>8.</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6B2ACD40" w14:textId="77777777" w:rsidR="009E0558" w:rsidRPr="002243B2" w:rsidRDefault="009E0558" w:rsidP="009E0558">
            <w:pPr>
              <w:pStyle w:val="TableParagraph"/>
              <w:ind w:left="40"/>
              <w:contextualSpacing/>
              <w:rPr>
                <w:color w:val="FF0000"/>
                <w:sz w:val="24"/>
                <w:szCs w:val="24"/>
                <w:lang w:val="ru-RU"/>
              </w:rPr>
            </w:pPr>
            <w:r w:rsidRPr="002243B2">
              <w:rPr>
                <w:sz w:val="24"/>
                <w:szCs w:val="24"/>
                <w:lang w:val="ru-RU"/>
              </w:rPr>
              <w:t>Контрольные мероприятия (</w:t>
            </w:r>
            <w:r w:rsidRPr="002243B2">
              <w:rPr>
                <w:sz w:val="24"/>
                <w:szCs w:val="24"/>
                <w:lang w:val="ru-RU" w:eastAsia="ru-RU"/>
              </w:rPr>
              <w:t>тестирование и контроль)</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6410F208"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7921F864"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9E0558" w14:paraId="66424D24" w14:textId="77777777" w:rsidTr="009E0558">
        <w:trPr>
          <w:trHeight w:val="25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11A2D44D" w14:textId="77777777" w:rsidR="009E0558" w:rsidRDefault="009E0558" w:rsidP="009E0558">
            <w:pPr>
              <w:pStyle w:val="TableParagraph"/>
              <w:ind w:left="40" w:hanging="40"/>
              <w:contextualSpacing/>
              <w:jc w:val="center"/>
              <w:rPr>
                <w:sz w:val="24"/>
                <w:szCs w:val="24"/>
              </w:rPr>
            </w:pPr>
            <w:r>
              <w:rPr>
                <w:sz w:val="24"/>
                <w:szCs w:val="24"/>
              </w:rPr>
              <w:t>9.</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2EB73862" w14:textId="77777777" w:rsidR="009E0558" w:rsidRDefault="009E0558" w:rsidP="009E0558">
            <w:pPr>
              <w:pStyle w:val="TableParagraph"/>
              <w:ind w:left="40"/>
              <w:contextualSpacing/>
              <w:rPr>
                <w:sz w:val="24"/>
                <w:szCs w:val="24"/>
              </w:rPr>
            </w:pPr>
            <w:r>
              <w:rPr>
                <w:sz w:val="24"/>
                <w:szCs w:val="24"/>
              </w:rPr>
              <w:t>Инструкторская практика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45FADA19"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438DCA66"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E0558" w14:paraId="02505F56" w14:textId="77777777" w:rsidTr="009E0558">
        <w:trPr>
          <w:trHeight w:val="25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18965837" w14:textId="77777777" w:rsidR="009E0558" w:rsidRDefault="009E0558" w:rsidP="009E0558">
            <w:pPr>
              <w:pStyle w:val="TableParagraph"/>
              <w:ind w:left="40" w:hanging="40"/>
              <w:contextualSpacing/>
              <w:jc w:val="center"/>
              <w:rPr>
                <w:sz w:val="24"/>
                <w:szCs w:val="24"/>
              </w:rPr>
            </w:pPr>
            <w:r>
              <w:rPr>
                <w:sz w:val="24"/>
                <w:szCs w:val="24"/>
              </w:rPr>
              <w:t>10.</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5AC2EC4D" w14:textId="77777777" w:rsidR="009E0558" w:rsidRDefault="009E0558" w:rsidP="009E0558">
            <w:pPr>
              <w:pStyle w:val="TableParagraph"/>
              <w:ind w:left="40"/>
              <w:contextualSpacing/>
              <w:rPr>
                <w:sz w:val="24"/>
                <w:szCs w:val="24"/>
              </w:rPr>
            </w:pPr>
            <w:r>
              <w:rPr>
                <w:sz w:val="24"/>
                <w:szCs w:val="24"/>
              </w:rPr>
              <w:t>Судейская практика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02F03A44"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54F7F295"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E0558" w14:paraId="153084E5" w14:textId="77777777" w:rsidTr="009E0558">
        <w:trPr>
          <w:trHeight w:val="25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606629E7" w14:textId="77777777" w:rsidR="009E0558" w:rsidRDefault="009E0558" w:rsidP="009E0558">
            <w:pPr>
              <w:pStyle w:val="TableParagraph"/>
              <w:ind w:left="40" w:hanging="40"/>
              <w:contextualSpacing/>
              <w:jc w:val="center"/>
              <w:rPr>
                <w:sz w:val="24"/>
                <w:szCs w:val="24"/>
              </w:rPr>
            </w:pPr>
            <w:r>
              <w:rPr>
                <w:sz w:val="24"/>
                <w:szCs w:val="24"/>
              </w:rPr>
              <w:t>11.</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4A625D95" w14:textId="77777777" w:rsidR="009E0558" w:rsidRDefault="009E0558" w:rsidP="009E0558">
            <w:pPr>
              <w:pStyle w:val="TableParagraph"/>
              <w:ind w:left="40"/>
              <w:contextualSpacing/>
              <w:rPr>
                <w:sz w:val="24"/>
                <w:szCs w:val="24"/>
              </w:rPr>
            </w:pPr>
            <w:r>
              <w:rPr>
                <w:sz w:val="24"/>
                <w:szCs w:val="24"/>
              </w:rPr>
              <w:t>Медицинские, медико-биологические мероприятия</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3AAD05BB"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AC1A04A"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E0558" w14:paraId="24A36749" w14:textId="77777777" w:rsidTr="009E0558">
        <w:trPr>
          <w:trHeight w:val="25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0167099B" w14:textId="77777777" w:rsidR="009E0558" w:rsidRDefault="009E0558" w:rsidP="009E0558">
            <w:pPr>
              <w:pStyle w:val="TableParagraph"/>
              <w:ind w:left="40" w:hanging="40"/>
              <w:contextualSpacing/>
              <w:jc w:val="center"/>
              <w:rPr>
                <w:sz w:val="24"/>
                <w:szCs w:val="24"/>
              </w:rPr>
            </w:pPr>
            <w:r>
              <w:rPr>
                <w:sz w:val="24"/>
                <w:szCs w:val="24"/>
              </w:rPr>
              <w:t>12.</w:t>
            </w:r>
          </w:p>
        </w:tc>
        <w:tc>
          <w:tcPr>
            <w:tcW w:w="4143" w:type="dxa"/>
            <w:tcBorders>
              <w:top w:val="single" w:sz="8" w:space="0" w:color="000000"/>
              <w:left w:val="single" w:sz="8" w:space="0" w:color="000000"/>
              <w:bottom w:val="single" w:sz="8" w:space="0" w:color="000000"/>
              <w:right w:val="single" w:sz="8" w:space="0" w:color="000000"/>
            </w:tcBorders>
            <w:vAlign w:val="center"/>
            <w:hideMark/>
          </w:tcPr>
          <w:p w14:paraId="68E82C90" w14:textId="085FD22C" w:rsidR="009E0558" w:rsidRDefault="009E0558" w:rsidP="009E0558">
            <w:pPr>
              <w:pStyle w:val="TableParagraph"/>
              <w:ind w:left="40"/>
              <w:contextualSpacing/>
              <w:rPr>
                <w:sz w:val="24"/>
                <w:szCs w:val="24"/>
              </w:rPr>
            </w:pPr>
            <w:proofErr w:type="gramStart"/>
            <w:r>
              <w:rPr>
                <w:sz w:val="24"/>
                <w:szCs w:val="24"/>
              </w:rPr>
              <w:t>Восстановительные</w:t>
            </w:r>
            <w:r>
              <w:rPr>
                <w:sz w:val="24"/>
                <w:szCs w:val="24"/>
                <w:lang w:val="ru-RU"/>
              </w:rPr>
              <w:t xml:space="preserve"> </w:t>
            </w:r>
            <w:r>
              <w:rPr>
                <w:spacing w:val="-57"/>
                <w:sz w:val="24"/>
                <w:szCs w:val="24"/>
              </w:rPr>
              <w:t xml:space="preserve"> </w:t>
            </w:r>
            <w:r>
              <w:rPr>
                <w:sz w:val="24"/>
                <w:szCs w:val="24"/>
              </w:rPr>
              <w:t>мероприятия</w:t>
            </w:r>
            <w:proofErr w:type="gramEnd"/>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2E02856E" w14:textId="77777777" w:rsidR="009E0558" w:rsidRDefault="009E0558" w:rsidP="009E0558">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31C5883B" w14:textId="77777777" w:rsidR="009E0558" w:rsidRDefault="009E0558" w:rsidP="009E0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9E0558" w14:paraId="754E0C6F" w14:textId="77777777" w:rsidTr="009E0558">
        <w:trPr>
          <w:trHeight w:val="407"/>
        </w:trPr>
        <w:tc>
          <w:tcPr>
            <w:tcW w:w="4842" w:type="dxa"/>
            <w:gridSpan w:val="2"/>
            <w:tcBorders>
              <w:top w:val="single" w:sz="8" w:space="0" w:color="000000"/>
              <w:left w:val="single" w:sz="8" w:space="0" w:color="000000"/>
              <w:bottom w:val="single" w:sz="8" w:space="0" w:color="000000"/>
              <w:right w:val="single" w:sz="8" w:space="0" w:color="000000"/>
            </w:tcBorders>
            <w:hideMark/>
          </w:tcPr>
          <w:p w14:paraId="3A07F80F" w14:textId="4341E0B7" w:rsidR="009E0558" w:rsidRPr="002243B2" w:rsidRDefault="009E0558" w:rsidP="001D0EB9">
            <w:pPr>
              <w:pStyle w:val="TableParagraph"/>
              <w:spacing w:before="49"/>
              <w:ind w:left="40" w:hanging="40"/>
              <w:jc w:val="center"/>
              <w:rPr>
                <w:b/>
                <w:bCs/>
                <w:sz w:val="24"/>
                <w:szCs w:val="24"/>
                <w:lang w:val="ru-RU"/>
              </w:rPr>
            </w:pPr>
            <w:r w:rsidRPr="002243B2">
              <w:rPr>
                <w:b/>
                <w:bCs/>
                <w:sz w:val="24"/>
                <w:szCs w:val="24"/>
                <w:lang w:val="ru-RU"/>
              </w:rPr>
              <w:t>Общее количество часов в год</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5EC41B38" w14:textId="77777777" w:rsidR="009E0558" w:rsidRDefault="009E0558" w:rsidP="009E0558">
            <w:pPr>
              <w:pStyle w:val="TableParagraph"/>
              <w:jc w:val="center"/>
              <w:rPr>
                <w:sz w:val="24"/>
                <w:szCs w:val="24"/>
              </w:rPr>
            </w:pPr>
            <w:r>
              <w:rPr>
                <w:sz w:val="24"/>
                <w:szCs w:val="24"/>
              </w:rPr>
              <w:t>234-312</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24552BAE" w14:textId="77777777" w:rsidR="009E0558" w:rsidRDefault="009E0558" w:rsidP="009E0558">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312-416</w:t>
            </w:r>
          </w:p>
        </w:tc>
      </w:tr>
    </w:tbl>
    <w:p w14:paraId="4E4000B3" w14:textId="77777777" w:rsidR="002243B2" w:rsidRDefault="002243B2" w:rsidP="002243B2">
      <w:pPr>
        <w:spacing w:after="0"/>
        <w:ind w:right="-284"/>
        <w:contextualSpacing/>
        <w:jc w:val="center"/>
        <w:rPr>
          <w:rFonts w:ascii="Times New Roman" w:hAnsi="Times New Roman" w:cs="Times New Roman"/>
          <w:b/>
          <w:sz w:val="24"/>
          <w:szCs w:val="24"/>
        </w:rPr>
      </w:pPr>
    </w:p>
    <w:p w14:paraId="1D1A6BDE" w14:textId="5DC01F32" w:rsidR="002243B2" w:rsidRDefault="002243B2" w:rsidP="00745F30">
      <w:pPr>
        <w:pStyle w:val="a3"/>
        <w:ind w:left="1080"/>
        <w:jc w:val="both"/>
        <w:rPr>
          <w:rFonts w:ascii="Times New Roman" w:hAnsi="Times New Roman" w:cs="Times New Roman"/>
          <w:sz w:val="32"/>
          <w:szCs w:val="32"/>
        </w:rPr>
      </w:pPr>
    </w:p>
    <w:p w14:paraId="2E79A2CC" w14:textId="0B673997" w:rsidR="00711921" w:rsidRPr="00711921" w:rsidRDefault="00711921" w:rsidP="00711921"/>
    <w:p w14:paraId="1219024B" w14:textId="64799FB5" w:rsidR="00711921" w:rsidRPr="00711921" w:rsidRDefault="00711921" w:rsidP="00711921"/>
    <w:p w14:paraId="753B58DD" w14:textId="6C8F54ED" w:rsidR="00711921" w:rsidRDefault="00711921" w:rsidP="00711921">
      <w:pPr>
        <w:widowControl w:val="0"/>
        <w:spacing w:after="0" w:line="240" w:lineRule="auto"/>
        <w:ind w:firstLine="709"/>
        <w:rPr>
          <w:rFonts w:ascii="Times New Roman" w:hAnsi="Times New Roman" w:cs="Times New Roman"/>
          <w:b/>
          <w:sz w:val="28"/>
          <w:szCs w:val="28"/>
        </w:rPr>
      </w:pPr>
      <w:r>
        <w:tab/>
      </w:r>
      <w:r>
        <w:rPr>
          <w:rFonts w:ascii="Times New Roman" w:hAnsi="Times New Roman" w:cs="Times New Roman"/>
          <w:b/>
          <w:sz w:val="28"/>
          <w:szCs w:val="28"/>
        </w:rPr>
        <w:t xml:space="preserve">  Календарный план воспитательной работы</w:t>
      </w:r>
    </w:p>
    <w:p w14:paraId="00CD1059" w14:textId="77777777" w:rsidR="00711921" w:rsidRDefault="00711921" w:rsidP="00711921">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Примерный календарный план воспитательной работы составляется на учебный год с учетом учебного плана, учебно-тренировочного графика </w:t>
      </w:r>
      <w:r>
        <w:rPr>
          <w:rFonts w:ascii="Times New Roman" w:hAnsi="Times New Roman" w:cs="Times New Roman"/>
          <w:bCs/>
          <w:sz w:val="28"/>
          <w:szCs w:val="28"/>
        </w:rPr>
        <w:t>и следующих основных задач воспитательной работы:</w:t>
      </w:r>
    </w:p>
    <w:p w14:paraId="55F8D5C3" w14:textId="77777777" w:rsidR="00711921" w:rsidRDefault="00711921" w:rsidP="00711921">
      <w:pPr>
        <w:pStyle w:val="ab"/>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формирование духовно-нравственных, морально-волевых и этических</w:t>
      </w:r>
    </w:p>
    <w:p w14:paraId="462D72DB" w14:textId="77777777" w:rsidR="00711921" w:rsidRDefault="00711921" w:rsidP="00711921">
      <w:pPr>
        <w:pStyle w:val="ab"/>
        <w:jc w:val="both"/>
        <w:rPr>
          <w:rFonts w:ascii="Times New Roman" w:hAnsi="Times New Roman" w:cs="Times New Roman"/>
          <w:sz w:val="28"/>
          <w:szCs w:val="28"/>
        </w:rPr>
      </w:pPr>
      <w:r>
        <w:rPr>
          <w:rFonts w:ascii="Times New Roman" w:hAnsi="Times New Roman" w:cs="Times New Roman"/>
          <w:sz w:val="28"/>
          <w:szCs w:val="28"/>
        </w:rPr>
        <w:t>качеств;</w:t>
      </w:r>
    </w:p>
    <w:p w14:paraId="589C18C5" w14:textId="77777777" w:rsidR="00711921" w:rsidRDefault="00711921" w:rsidP="00711921">
      <w:pPr>
        <w:pStyle w:val="ab"/>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воспитание лидерских качеств, ответственности и патриотизма;</w:t>
      </w:r>
    </w:p>
    <w:p w14:paraId="776F15E7" w14:textId="77777777" w:rsidR="00711921" w:rsidRDefault="00711921" w:rsidP="00711921">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всестороннее гармоничное развитие физических качеств;</w:t>
      </w:r>
    </w:p>
    <w:p w14:paraId="7BA84509" w14:textId="77777777" w:rsidR="00711921" w:rsidRDefault="00711921" w:rsidP="00711921">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укрепление здоровья спортсменов;</w:t>
      </w:r>
    </w:p>
    <w:p w14:paraId="016D6FDF" w14:textId="77777777" w:rsidR="00711921" w:rsidRDefault="00711921" w:rsidP="00711921">
      <w:pPr>
        <w:pStyle w:val="ab"/>
        <w:numPr>
          <w:ilvl w:val="0"/>
          <w:numId w:val="11"/>
        </w:numPr>
        <w:jc w:val="both"/>
        <w:rPr>
          <w:rFonts w:ascii="Times New Roman" w:hAnsi="Times New Roman" w:cs="Times New Roman"/>
          <w:b/>
          <w:bCs/>
          <w:sz w:val="28"/>
          <w:szCs w:val="28"/>
        </w:rPr>
      </w:pPr>
      <w:r>
        <w:rPr>
          <w:rFonts w:ascii="Times New Roman" w:hAnsi="Times New Roman" w:cs="Times New Roman"/>
          <w:sz w:val="28"/>
          <w:szCs w:val="28"/>
        </w:rPr>
        <w:t>привитие навыков здорового образа жизни;</w:t>
      </w:r>
    </w:p>
    <w:p w14:paraId="5E696C64" w14:textId="77777777" w:rsidR="00711921" w:rsidRDefault="00711921" w:rsidP="00711921">
      <w:pPr>
        <w:pStyle w:val="ab"/>
        <w:numPr>
          <w:ilvl w:val="0"/>
          <w:numId w:val="11"/>
        </w:numPr>
        <w:jc w:val="both"/>
        <w:rPr>
          <w:rFonts w:ascii="Times New Roman" w:hAnsi="Times New Roman" w:cs="Times New Roman"/>
          <w:b/>
          <w:bCs/>
          <w:sz w:val="28"/>
          <w:szCs w:val="28"/>
        </w:rPr>
      </w:pPr>
      <w:r>
        <w:rPr>
          <w:rFonts w:ascii="Times New Roman" w:hAnsi="Times New Roman" w:cs="Times New Roman"/>
          <w:sz w:val="28"/>
          <w:szCs w:val="28"/>
        </w:rPr>
        <w:t>формирование основ безопасного поведения при занятиях спортом;</w:t>
      </w:r>
    </w:p>
    <w:p w14:paraId="0D7022E1" w14:textId="77777777" w:rsidR="00711921" w:rsidRDefault="00711921" w:rsidP="00711921">
      <w:pPr>
        <w:pStyle w:val="ab"/>
        <w:numPr>
          <w:ilvl w:val="0"/>
          <w:numId w:val="11"/>
        </w:numPr>
        <w:jc w:val="both"/>
        <w:rPr>
          <w:rFonts w:ascii="Times New Roman" w:hAnsi="Times New Roman" w:cs="Times New Roman"/>
          <w:b/>
          <w:bCs/>
          <w:sz w:val="28"/>
          <w:szCs w:val="28"/>
        </w:rPr>
      </w:pPr>
      <w:r>
        <w:rPr>
          <w:rFonts w:ascii="Times New Roman" w:hAnsi="Times New Roman" w:cs="Times New Roman"/>
          <w:sz w:val="28"/>
          <w:szCs w:val="28"/>
        </w:rPr>
        <w:t>развитие и совершенствование навыков саморегуляции и самоконтроля.</w:t>
      </w:r>
    </w:p>
    <w:p w14:paraId="28F0BFE4" w14:textId="6830FFFD" w:rsidR="00711921" w:rsidRPr="00711921" w:rsidRDefault="00711921" w:rsidP="00711921">
      <w:pPr>
        <w:tabs>
          <w:tab w:val="left" w:pos="1110"/>
        </w:tabs>
      </w:pPr>
    </w:p>
    <w:p w14:paraId="57970B68" w14:textId="589D737D" w:rsidR="00711921" w:rsidRPr="00711921" w:rsidRDefault="00711921" w:rsidP="00711921"/>
    <w:p w14:paraId="443E8C95" w14:textId="77777777" w:rsidR="00711921" w:rsidRDefault="00711921" w:rsidP="00711921">
      <w:pPr>
        <w:spacing w:after="0" w:line="240" w:lineRule="auto"/>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Примерный календарный план воспитательной работы</w:t>
      </w:r>
    </w:p>
    <w:p w14:paraId="2EA3FAD5" w14:textId="592E7CD7" w:rsidR="00711921" w:rsidRDefault="00711921" w:rsidP="00711921">
      <w:pPr>
        <w:pStyle w:val="ab"/>
        <w:jc w:val="center"/>
        <w:rPr>
          <w:rFonts w:ascii="Times New Roman" w:hAnsi="Times New Roman" w:cs="Times New Roman"/>
          <w:i/>
          <w:sz w:val="24"/>
          <w:szCs w:val="24"/>
        </w:rPr>
      </w:pPr>
      <w:r>
        <w:rPr>
          <w:rFonts w:ascii="Times New Roman" w:hAnsi="Times New Roman" w:cs="Times New Roman"/>
          <w:iCs/>
          <w:sz w:val="24"/>
          <w:szCs w:val="24"/>
        </w:rPr>
        <w:t xml:space="preserve">                                                                                                                                       </w:t>
      </w:r>
      <w:r>
        <w:rPr>
          <w:rFonts w:ascii="Times New Roman" w:hAnsi="Times New Roman" w:cs="Times New Roman"/>
          <w:i/>
          <w:iCs/>
          <w:sz w:val="24"/>
          <w:szCs w:val="24"/>
        </w:rPr>
        <w:t>Таблица</w:t>
      </w:r>
      <w:r>
        <w:rPr>
          <w:rFonts w:ascii="Times New Roman" w:hAnsi="Times New Roman" w:cs="Times New Roman"/>
          <w:bCs/>
          <w:i/>
          <w:sz w:val="24"/>
          <w:szCs w:val="24"/>
        </w:rPr>
        <w:t xml:space="preserve"> №7</w:t>
      </w:r>
    </w:p>
    <w:tbl>
      <w:tblPr>
        <w:tblStyle w:val="TableNormal"/>
        <w:tblW w:w="937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693"/>
        <w:gridCol w:w="711"/>
        <w:gridCol w:w="4539"/>
        <w:gridCol w:w="845"/>
      </w:tblGrid>
      <w:tr w:rsidR="00711921" w14:paraId="461A1448"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63DA9AE3" w14:textId="77777777" w:rsidR="00711921" w:rsidRDefault="00711921">
            <w:pPr>
              <w:pStyle w:val="TableParagraph"/>
              <w:tabs>
                <w:tab w:val="left" w:pos="5812"/>
              </w:tabs>
              <w:jc w:val="center"/>
              <w:rPr>
                <w:bCs/>
                <w:sz w:val="24"/>
                <w:szCs w:val="24"/>
              </w:rPr>
            </w:pPr>
            <w:r>
              <w:rPr>
                <w:bCs/>
                <w:sz w:val="24"/>
                <w:szCs w:val="24"/>
              </w:rPr>
              <w:t xml:space="preserve">№ </w:t>
            </w:r>
          </w:p>
          <w:p w14:paraId="5474EAAD" w14:textId="77777777" w:rsidR="00711921" w:rsidRDefault="00711921">
            <w:pPr>
              <w:pStyle w:val="TableParagraph"/>
              <w:tabs>
                <w:tab w:val="left" w:pos="5812"/>
              </w:tabs>
              <w:jc w:val="center"/>
              <w:rPr>
                <w:bCs/>
                <w:sz w:val="24"/>
                <w:szCs w:val="24"/>
              </w:rPr>
            </w:pPr>
            <w:r>
              <w:rPr>
                <w:bCs/>
                <w:sz w:val="24"/>
                <w:szCs w:val="24"/>
              </w:rPr>
              <w:t>п/п</w:t>
            </w:r>
          </w:p>
        </w:tc>
        <w:tc>
          <w:tcPr>
            <w:tcW w:w="2693" w:type="dxa"/>
            <w:tcBorders>
              <w:top w:val="single" w:sz="4" w:space="0" w:color="000000"/>
              <w:left w:val="single" w:sz="4" w:space="0" w:color="auto"/>
              <w:bottom w:val="single" w:sz="4" w:space="0" w:color="000000"/>
              <w:right w:val="single" w:sz="4" w:space="0" w:color="000000"/>
            </w:tcBorders>
            <w:hideMark/>
          </w:tcPr>
          <w:p w14:paraId="245BE47D" w14:textId="77777777" w:rsidR="00711921" w:rsidRDefault="00711921">
            <w:pPr>
              <w:pStyle w:val="TableParagraph"/>
              <w:tabs>
                <w:tab w:val="left" w:pos="5812"/>
              </w:tabs>
              <w:ind w:left="140"/>
              <w:contextualSpacing/>
              <w:jc w:val="center"/>
              <w:rPr>
                <w:bCs/>
                <w:sz w:val="24"/>
                <w:szCs w:val="24"/>
              </w:rPr>
            </w:pPr>
            <w:r>
              <w:rPr>
                <w:bCs/>
                <w:sz w:val="24"/>
                <w:szCs w:val="24"/>
              </w:rPr>
              <w:t>Направление работы</w:t>
            </w:r>
          </w:p>
        </w:tc>
        <w:tc>
          <w:tcPr>
            <w:tcW w:w="5250" w:type="dxa"/>
            <w:gridSpan w:val="2"/>
            <w:tcBorders>
              <w:top w:val="single" w:sz="4" w:space="0" w:color="000000"/>
              <w:left w:val="single" w:sz="4" w:space="0" w:color="000000"/>
              <w:bottom w:val="single" w:sz="4" w:space="0" w:color="000000"/>
              <w:right w:val="single" w:sz="4" w:space="0" w:color="000000"/>
            </w:tcBorders>
            <w:hideMark/>
          </w:tcPr>
          <w:p w14:paraId="745949A0" w14:textId="77777777" w:rsidR="00711921" w:rsidRDefault="00711921">
            <w:pPr>
              <w:pStyle w:val="TableParagraph"/>
              <w:tabs>
                <w:tab w:val="left" w:pos="5812"/>
              </w:tabs>
              <w:jc w:val="center"/>
              <w:rPr>
                <w:bCs/>
                <w:sz w:val="24"/>
                <w:szCs w:val="24"/>
              </w:rPr>
            </w:pPr>
            <w:r>
              <w:rPr>
                <w:bCs/>
                <w:sz w:val="24"/>
                <w:szCs w:val="24"/>
              </w:rPr>
              <w:t>Мероприятия</w:t>
            </w:r>
          </w:p>
        </w:tc>
        <w:tc>
          <w:tcPr>
            <w:tcW w:w="845" w:type="dxa"/>
            <w:tcBorders>
              <w:top w:val="single" w:sz="4" w:space="0" w:color="000000"/>
              <w:left w:val="single" w:sz="4" w:space="0" w:color="000000"/>
              <w:bottom w:val="single" w:sz="4" w:space="0" w:color="000000"/>
              <w:right w:val="single" w:sz="4" w:space="0" w:color="000000"/>
            </w:tcBorders>
            <w:hideMark/>
          </w:tcPr>
          <w:p w14:paraId="206A8480" w14:textId="77777777" w:rsidR="00711921" w:rsidRDefault="00711921">
            <w:pPr>
              <w:pStyle w:val="TableParagraph"/>
              <w:tabs>
                <w:tab w:val="left" w:pos="5812"/>
              </w:tabs>
              <w:jc w:val="center"/>
              <w:rPr>
                <w:bCs/>
                <w:sz w:val="24"/>
                <w:szCs w:val="24"/>
              </w:rPr>
            </w:pPr>
            <w:r>
              <w:rPr>
                <w:bCs/>
                <w:sz w:val="24"/>
                <w:szCs w:val="24"/>
              </w:rPr>
              <w:t xml:space="preserve">Сроки </w:t>
            </w:r>
          </w:p>
          <w:p w14:paraId="3169E244" w14:textId="77777777" w:rsidR="00711921" w:rsidRDefault="00711921">
            <w:pPr>
              <w:pStyle w:val="TableParagraph"/>
              <w:tabs>
                <w:tab w:val="left" w:pos="5812"/>
              </w:tabs>
              <w:jc w:val="center"/>
              <w:rPr>
                <w:bCs/>
                <w:sz w:val="24"/>
                <w:szCs w:val="24"/>
              </w:rPr>
            </w:pPr>
            <w:r>
              <w:rPr>
                <w:bCs/>
                <w:sz w:val="24"/>
                <w:szCs w:val="24"/>
              </w:rPr>
              <w:t>проведения</w:t>
            </w:r>
          </w:p>
        </w:tc>
      </w:tr>
      <w:tr w:rsidR="00711921" w14:paraId="781D8E50"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7188F63B" w14:textId="77777777" w:rsidR="00711921" w:rsidRDefault="00711921">
            <w:pPr>
              <w:pStyle w:val="TableParagraph"/>
              <w:tabs>
                <w:tab w:val="left" w:pos="5812"/>
              </w:tabs>
              <w:jc w:val="center"/>
              <w:rPr>
                <w:bCs/>
                <w:sz w:val="24"/>
                <w:szCs w:val="24"/>
              </w:rPr>
            </w:pPr>
            <w:r>
              <w:rPr>
                <w:bCs/>
                <w:sz w:val="24"/>
                <w:szCs w:val="24"/>
              </w:rPr>
              <w:t>1.</w:t>
            </w:r>
          </w:p>
        </w:tc>
        <w:tc>
          <w:tcPr>
            <w:tcW w:w="8788" w:type="dxa"/>
            <w:gridSpan w:val="4"/>
            <w:tcBorders>
              <w:top w:val="single" w:sz="4" w:space="0" w:color="000000"/>
              <w:left w:val="single" w:sz="4" w:space="0" w:color="auto"/>
              <w:bottom w:val="single" w:sz="4" w:space="0" w:color="000000"/>
              <w:right w:val="single" w:sz="4" w:space="0" w:color="000000"/>
            </w:tcBorders>
            <w:hideMark/>
          </w:tcPr>
          <w:p w14:paraId="2E5B1ABD" w14:textId="77777777" w:rsidR="00711921" w:rsidRDefault="00711921">
            <w:pPr>
              <w:pStyle w:val="TableParagraph"/>
              <w:tabs>
                <w:tab w:val="left" w:pos="5812"/>
              </w:tabs>
              <w:ind w:left="140"/>
              <w:contextualSpacing/>
              <w:rPr>
                <w:b/>
                <w:sz w:val="24"/>
                <w:szCs w:val="24"/>
              </w:rPr>
            </w:pPr>
            <w:proofErr w:type="gramStart"/>
            <w:r>
              <w:rPr>
                <w:b/>
                <w:sz w:val="24"/>
                <w:szCs w:val="24"/>
              </w:rPr>
              <w:t>Профориентационная  деятельность</w:t>
            </w:r>
            <w:proofErr w:type="gramEnd"/>
          </w:p>
        </w:tc>
      </w:tr>
      <w:tr w:rsidR="00711921" w14:paraId="5D21F639"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20E9821C" w14:textId="77777777" w:rsidR="00711921" w:rsidRDefault="00711921">
            <w:pPr>
              <w:pStyle w:val="TableParagraph"/>
              <w:tabs>
                <w:tab w:val="left" w:pos="3113"/>
                <w:tab w:val="left" w:pos="5812"/>
              </w:tabs>
              <w:jc w:val="center"/>
              <w:rPr>
                <w:sz w:val="24"/>
                <w:szCs w:val="24"/>
              </w:rPr>
            </w:pPr>
            <w:r>
              <w:rPr>
                <w:sz w:val="24"/>
                <w:szCs w:val="24"/>
              </w:rPr>
              <w:t>1.1.</w:t>
            </w:r>
          </w:p>
        </w:tc>
        <w:tc>
          <w:tcPr>
            <w:tcW w:w="2693" w:type="dxa"/>
            <w:tcBorders>
              <w:top w:val="single" w:sz="4" w:space="0" w:color="000000"/>
              <w:left w:val="single" w:sz="4" w:space="0" w:color="auto"/>
              <w:bottom w:val="single" w:sz="4" w:space="0" w:color="000000"/>
              <w:right w:val="single" w:sz="4" w:space="0" w:color="000000"/>
            </w:tcBorders>
            <w:hideMark/>
          </w:tcPr>
          <w:p w14:paraId="39312724" w14:textId="77777777" w:rsidR="00711921" w:rsidRDefault="00711921">
            <w:pPr>
              <w:pStyle w:val="TableParagraph"/>
              <w:tabs>
                <w:tab w:val="left" w:pos="5812"/>
              </w:tabs>
              <w:ind w:left="140"/>
              <w:contextualSpacing/>
              <w:rPr>
                <w:bCs/>
                <w:sz w:val="24"/>
                <w:szCs w:val="24"/>
              </w:rPr>
            </w:pPr>
            <w:r>
              <w:rPr>
                <w:bCs/>
                <w:sz w:val="24"/>
                <w:szCs w:val="24"/>
              </w:rPr>
              <w:t>Судейская практика</w:t>
            </w:r>
          </w:p>
        </w:tc>
        <w:tc>
          <w:tcPr>
            <w:tcW w:w="5250" w:type="dxa"/>
            <w:gridSpan w:val="2"/>
            <w:tcBorders>
              <w:top w:val="single" w:sz="4" w:space="0" w:color="000000"/>
              <w:left w:val="single" w:sz="4" w:space="0" w:color="000000"/>
              <w:bottom w:val="single" w:sz="4" w:space="0" w:color="000000"/>
              <w:right w:val="single" w:sz="4" w:space="0" w:color="000000"/>
            </w:tcBorders>
            <w:hideMark/>
          </w:tcPr>
          <w:p w14:paraId="2DB7680C" w14:textId="77777777" w:rsidR="00711921" w:rsidRPr="00711921" w:rsidRDefault="00711921">
            <w:pPr>
              <w:pStyle w:val="TableParagraph"/>
              <w:tabs>
                <w:tab w:val="left" w:pos="5812"/>
              </w:tabs>
              <w:ind w:left="140"/>
              <w:contextualSpacing/>
              <w:rPr>
                <w:b/>
                <w:sz w:val="24"/>
                <w:szCs w:val="24"/>
                <w:lang w:val="ru-RU"/>
              </w:rPr>
            </w:pPr>
            <w:r w:rsidRPr="00711921">
              <w:rPr>
                <w:b/>
                <w:sz w:val="24"/>
                <w:szCs w:val="24"/>
                <w:lang w:val="ru-RU"/>
              </w:rPr>
              <w:t>Участие в спортивных соревнованиях различного уровня, в рамках которых предусмотрено:</w:t>
            </w:r>
          </w:p>
          <w:p w14:paraId="701F5146"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7C7DDE1E"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3BF1020"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приобретение навыков самостоятельного судейства спортивных соревнований;</w:t>
            </w:r>
          </w:p>
          <w:p w14:paraId="53DA4C67"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формирование уважительного отношения к решениям спортивных судей;</w:t>
            </w:r>
          </w:p>
        </w:tc>
        <w:tc>
          <w:tcPr>
            <w:tcW w:w="845" w:type="dxa"/>
            <w:tcBorders>
              <w:top w:val="single" w:sz="4" w:space="0" w:color="000000"/>
              <w:left w:val="single" w:sz="4" w:space="0" w:color="000000"/>
              <w:bottom w:val="single" w:sz="4" w:space="0" w:color="000000"/>
              <w:right w:val="single" w:sz="4" w:space="0" w:color="000000"/>
            </w:tcBorders>
            <w:hideMark/>
          </w:tcPr>
          <w:p w14:paraId="78B1EEC5" w14:textId="77777777" w:rsidR="00711921" w:rsidRDefault="00711921">
            <w:pPr>
              <w:pStyle w:val="TableParagraph"/>
              <w:tabs>
                <w:tab w:val="left" w:pos="5812"/>
              </w:tabs>
              <w:jc w:val="center"/>
              <w:rPr>
                <w:bCs/>
                <w:sz w:val="24"/>
                <w:szCs w:val="24"/>
              </w:rPr>
            </w:pPr>
            <w:r>
              <w:rPr>
                <w:sz w:val="24"/>
                <w:szCs w:val="24"/>
              </w:rPr>
              <w:t>В течение года</w:t>
            </w:r>
          </w:p>
        </w:tc>
      </w:tr>
      <w:tr w:rsidR="00711921" w14:paraId="1F7FB53A"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7AEFCFE1" w14:textId="77777777" w:rsidR="00711921" w:rsidRDefault="00711921">
            <w:pPr>
              <w:pStyle w:val="TableParagraph"/>
              <w:tabs>
                <w:tab w:val="left" w:pos="5812"/>
              </w:tabs>
              <w:jc w:val="center"/>
              <w:rPr>
                <w:sz w:val="24"/>
                <w:szCs w:val="24"/>
              </w:rPr>
            </w:pPr>
            <w:r>
              <w:rPr>
                <w:sz w:val="24"/>
                <w:szCs w:val="24"/>
              </w:rPr>
              <w:t>1.2.</w:t>
            </w:r>
          </w:p>
        </w:tc>
        <w:tc>
          <w:tcPr>
            <w:tcW w:w="2693" w:type="dxa"/>
            <w:tcBorders>
              <w:top w:val="single" w:sz="4" w:space="0" w:color="000000"/>
              <w:left w:val="single" w:sz="4" w:space="0" w:color="auto"/>
              <w:bottom w:val="single" w:sz="4" w:space="0" w:color="000000"/>
              <w:right w:val="single" w:sz="4" w:space="0" w:color="000000"/>
            </w:tcBorders>
            <w:hideMark/>
          </w:tcPr>
          <w:p w14:paraId="5D06EF82" w14:textId="77777777" w:rsidR="00711921" w:rsidRDefault="00711921">
            <w:pPr>
              <w:pStyle w:val="TableParagraph"/>
              <w:tabs>
                <w:tab w:val="left" w:pos="5812"/>
              </w:tabs>
              <w:ind w:left="140"/>
              <w:contextualSpacing/>
              <w:rPr>
                <w:bCs/>
                <w:sz w:val="24"/>
                <w:szCs w:val="24"/>
              </w:rPr>
            </w:pPr>
            <w:r>
              <w:rPr>
                <w:bCs/>
                <w:sz w:val="24"/>
                <w:szCs w:val="24"/>
              </w:rPr>
              <w:t>Инструкторская практика</w:t>
            </w:r>
          </w:p>
        </w:tc>
        <w:tc>
          <w:tcPr>
            <w:tcW w:w="5250" w:type="dxa"/>
            <w:gridSpan w:val="2"/>
            <w:tcBorders>
              <w:top w:val="single" w:sz="4" w:space="0" w:color="000000"/>
              <w:left w:val="single" w:sz="4" w:space="0" w:color="000000"/>
              <w:bottom w:val="single" w:sz="4" w:space="0" w:color="000000"/>
              <w:right w:val="single" w:sz="4" w:space="0" w:color="000000"/>
            </w:tcBorders>
            <w:hideMark/>
          </w:tcPr>
          <w:p w14:paraId="6E1F4955" w14:textId="77777777" w:rsidR="00711921" w:rsidRPr="00711921" w:rsidRDefault="00711921">
            <w:pPr>
              <w:pStyle w:val="TableParagraph"/>
              <w:tabs>
                <w:tab w:val="left" w:pos="5812"/>
              </w:tabs>
              <w:ind w:left="140"/>
              <w:contextualSpacing/>
              <w:rPr>
                <w:b/>
                <w:sz w:val="24"/>
                <w:szCs w:val="24"/>
                <w:lang w:val="ru-RU"/>
              </w:rPr>
            </w:pPr>
            <w:r w:rsidRPr="00711921">
              <w:rPr>
                <w:b/>
                <w:sz w:val="24"/>
                <w:szCs w:val="24"/>
                <w:lang w:val="ru-RU"/>
              </w:rPr>
              <w:t>Учебно-тренировочные занятия, в рамках которых предусмотрено:</w:t>
            </w:r>
          </w:p>
          <w:p w14:paraId="414D2C6D"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48AE36D3"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составление конспекта учебно-тренировочного занятия в соответствии с поставленной задачей;</w:t>
            </w:r>
          </w:p>
          <w:p w14:paraId="5E7A25B3"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формирование навыков наставничества;</w:t>
            </w:r>
            <w:r w:rsidRPr="00711921">
              <w:rPr>
                <w:bCs/>
                <w:sz w:val="24"/>
                <w:szCs w:val="24"/>
                <w:lang w:val="ru-RU"/>
              </w:rPr>
              <w:br/>
              <w:t xml:space="preserve">- формирование сознательного отношения к учебно-тренировочному и соревновательному процессам; </w:t>
            </w:r>
          </w:p>
          <w:p w14:paraId="0F053732"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формирование склонности к педагогической работе;</w:t>
            </w:r>
          </w:p>
        </w:tc>
        <w:tc>
          <w:tcPr>
            <w:tcW w:w="845" w:type="dxa"/>
            <w:tcBorders>
              <w:top w:val="single" w:sz="4" w:space="0" w:color="000000"/>
              <w:left w:val="single" w:sz="4" w:space="0" w:color="000000"/>
              <w:bottom w:val="single" w:sz="4" w:space="0" w:color="000000"/>
              <w:right w:val="single" w:sz="4" w:space="0" w:color="000000"/>
            </w:tcBorders>
            <w:hideMark/>
          </w:tcPr>
          <w:p w14:paraId="5623339B" w14:textId="77777777" w:rsidR="00711921" w:rsidRDefault="00711921">
            <w:pPr>
              <w:pStyle w:val="TableParagraph"/>
              <w:tabs>
                <w:tab w:val="left" w:pos="5812"/>
              </w:tabs>
              <w:jc w:val="center"/>
              <w:rPr>
                <w:bCs/>
                <w:sz w:val="24"/>
                <w:szCs w:val="24"/>
              </w:rPr>
            </w:pPr>
            <w:r>
              <w:rPr>
                <w:sz w:val="24"/>
                <w:szCs w:val="24"/>
              </w:rPr>
              <w:t>В течение года</w:t>
            </w:r>
          </w:p>
        </w:tc>
      </w:tr>
      <w:tr w:rsidR="00711921" w14:paraId="48EFF9E8"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0158257A" w14:textId="77777777" w:rsidR="00711921" w:rsidRDefault="00711921">
            <w:pPr>
              <w:pStyle w:val="TableParagraph"/>
              <w:tabs>
                <w:tab w:val="left" w:pos="5812"/>
              </w:tabs>
              <w:jc w:val="center"/>
              <w:rPr>
                <w:bCs/>
                <w:sz w:val="24"/>
                <w:szCs w:val="24"/>
              </w:rPr>
            </w:pPr>
            <w:r>
              <w:rPr>
                <w:bCs/>
                <w:sz w:val="24"/>
                <w:szCs w:val="24"/>
              </w:rPr>
              <w:t>2.</w:t>
            </w:r>
          </w:p>
        </w:tc>
        <w:tc>
          <w:tcPr>
            <w:tcW w:w="8788" w:type="dxa"/>
            <w:gridSpan w:val="4"/>
            <w:tcBorders>
              <w:top w:val="single" w:sz="4" w:space="0" w:color="000000"/>
              <w:left w:val="single" w:sz="4" w:space="0" w:color="auto"/>
              <w:bottom w:val="single" w:sz="4" w:space="0" w:color="000000"/>
              <w:right w:val="single" w:sz="4" w:space="0" w:color="000000"/>
            </w:tcBorders>
            <w:hideMark/>
          </w:tcPr>
          <w:p w14:paraId="2DA25DA9" w14:textId="77777777" w:rsidR="00711921" w:rsidRDefault="00711921">
            <w:pPr>
              <w:pStyle w:val="TableParagraph"/>
              <w:tabs>
                <w:tab w:val="left" w:pos="5812"/>
              </w:tabs>
              <w:ind w:left="140"/>
              <w:contextualSpacing/>
              <w:rPr>
                <w:b/>
                <w:sz w:val="24"/>
                <w:szCs w:val="24"/>
              </w:rPr>
            </w:pPr>
            <w:r>
              <w:rPr>
                <w:bCs/>
                <w:sz w:val="24"/>
                <w:szCs w:val="24"/>
              </w:rPr>
              <w:t xml:space="preserve"> </w:t>
            </w:r>
            <w:r>
              <w:rPr>
                <w:b/>
                <w:sz w:val="24"/>
                <w:szCs w:val="24"/>
              </w:rPr>
              <w:t>Здоровьесбережение</w:t>
            </w:r>
          </w:p>
        </w:tc>
      </w:tr>
      <w:tr w:rsidR="00711921" w14:paraId="6AE02EDD" w14:textId="77777777" w:rsidTr="004A7247">
        <w:trPr>
          <w:trHeight w:val="556"/>
        </w:trPr>
        <w:tc>
          <w:tcPr>
            <w:tcW w:w="588" w:type="dxa"/>
            <w:tcBorders>
              <w:top w:val="single" w:sz="4" w:space="0" w:color="000000"/>
              <w:left w:val="single" w:sz="4" w:space="0" w:color="000000"/>
              <w:bottom w:val="single" w:sz="4" w:space="0" w:color="000000"/>
              <w:right w:val="single" w:sz="4" w:space="0" w:color="auto"/>
            </w:tcBorders>
            <w:hideMark/>
          </w:tcPr>
          <w:p w14:paraId="395312A2" w14:textId="77777777" w:rsidR="00711921" w:rsidRDefault="00711921">
            <w:pPr>
              <w:pStyle w:val="TableParagraph"/>
              <w:tabs>
                <w:tab w:val="left" w:pos="5812"/>
              </w:tabs>
              <w:jc w:val="center"/>
              <w:rPr>
                <w:bCs/>
                <w:sz w:val="24"/>
                <w:szCs w:val="24"/>
              </w:rPr>
            </w:pPr>
            <w:r>
              <w:rPr>
                <w:bCs/>
                <w:sz w:val="24"/>
                <w:szCs w:val="24"/>
              </w:rPr>
              <w:t>2.1.</w:t>
            </w:r>
          </w:p>
        </w:tc>
        <w:tc>
          <w:tcPr>
            <w:tcW w:w="3404" w:type="dxa"/>
            <w:gridSpan w:val="2"/>
            <w:tcBorders>
              <w:top w:val="single" w:sz="4" w:space="0" w:color="000000"/>
              <w:left w:val="single" w:sz="4" w:space="0" w:color="auto"/>
              <w:bottom w:val="single" w:sz="4" w:space="0" w:color="000000"/>
              <w:right w:val="single" w:sz="4" w:space="0" w:color="000000"/>
            </w:tcBorders>
          </w:tcPr>
          <w:p w14:paraId="42FEAED0"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Организация и проведение мероприятий, направленных на формирование здорового образа жизни</w:t>
            </w:r>
          </w:p>
          <w:p w14:paraId="3F8532DC" w14:textId="77777777" w:rsidR="00711921" w:rsidRPr="00711921" w:rsidRDefault="00711921">
            <w:pPr>
              <w:pStyle w:val="TableParagraph"/>
              <w:tabs>
                <w:tab w:val="left" w:pos="5812"/>
              </w:tabs>
              <w:ind w:left="140"/>
              <w:contextualSpacing/>
              <w:rPr>
                <w:bCs/>
                <w:sz w:val="24"/>
                <w:szCs w:val="24"/>
                <w:lang w:val="ru-RU"/>
              </w:rPr>
            </w:pPr>
          </w:p>
          <w:p w14:paraId="73FCFED5" w14:textId="77777777" w:rsidR="00711921" w:rsidRPr="00711921" w:rsidRDefault="00711921">
            <w:pPr>
              <w:pStyle w:val="TableParagraph"/>
              <w:tabs>
                <w:tab w:val="left" w:pos="5812"/>
              </w:tabs>
              <w:ind w:left="140"/>
              <w:contextualSpacing/>
              <w:rPr>
                <w:bCs/>
                <w:sz w:val="24"/>
                <w:szCs w:val="24"/>
                <w:lang w:val="ru-RU"/>
              </w:rPr>
            </w:pPr>
          </w:p>
          <w:p w14:paraId="4BC91435" w14:textId="77777777" w:rsidR="00711921" w:rsidRPr="00711921" w:rsidRDefault="00711921">
            <w:pPr>
              <w:pStyle w:val="TableParagraph"/>
              <w:tabs>
                <w:tab w:val="left" w:pos="5812"/>
              </w:tabs>
              <w:ind w:left="140"/>
              <w:contextualSpacing/>
              <w:rPr>
                <w:bCs/>
                <w:sz w:val="24"/>
                <w:szCs w:val="24"/>
                <w:lang w:val="ru-RU"/>
              </w:rPr>
            </w:pPr>
          </w:p>
          <w:p w14:paraId="7C192591" w14:textId="77777777" w:rsidR="00711921" w:rsidRPr="00711921" w:rsidRDefault="00711921">
            <w:pPr>
              <w:tabs>
                <w:tab w:val="left" w:pos="5812"/>
              </w:tabs>
              <w:ind w:left="140" w:firstLine="709"/>
              <w:contextualSpacing/>
              <w:rPr>
                <w:rFonts w:ascii="Times New Roman" w:hAnsi="Times New Roman" w:cs="Times New Roman"/>
                <w:bCs/>
                <w:sz w:val="24"/>
                <w:szCs w:val="24"/>
                <w:lang w:val="ru-RU"/>
              </w:rPr>
            </w:pPr>
          </w:p>
        </w:tc>
        <w:tc>
          <w:tcPr>
            <w:tcW w:w="4539" w:type="dxa"/>
            <w:tcBorders>
              <w:top w:val="single" w:sz="4" w:space="0" w:color="000000"/>
              <w:left w:val="single" w:sz="4" w:space="0" w:color="000000"/>
              <w:bottom w:val="single" w:sz="4" w:space="0" w:color="000000"/>
              <w:right w:val="single" w:sz="4" w:space="0" w:color="000000"/>
            </w:tcBorders>
            <w:hideMark/>
          </w:tcPr>
          <w:p w14:paraId="6BC33697" w14:textId="77777777" w:rsidR="00711921" w:rsidRPr="00711921" w:rsidRDefault="00711921">
            <w:pPr>
              <w:tabs>
                <w:tab w:val="left" w:pos="5812"/>
              </w:tabs>
              <w:ind w:left="140"/>
              <w:contextualSpacing/>
              <w:rPr>
                <w:rFonts w:ascii="Times New Roman" w:hAnsi="Times New Roman" w:cs="Times New Roman"/>
                <w:b/>
                <w:sz w:val="24"/>
                <w:szCs w:val="24"/>
                <w:lang w:val="ru-RU"/>
              </w:rPr>
            </w:pPr>
            <w:r w:rsidRPr="00711921">
              <w:rPr>
                <w:rFonts w:ascii="Times New Roman" w:hAnsi="Times New Roman" w:cs="Times New Roman"/>
                <w:b/>
                <w:sz w:val="24"/>
                <w:szCs w:val="24"/>
                <w:lang w:val="ru-RU"/>
              </w:rPr>
              <w:t>Дни здоровья и спорта, в рамках которых предусмотрено:</w:t>
            </w:r>
          </w:p>
          <w:p w14:paraId="3B123611" w14:textId="77777777" w:rsidR="00711921" w:rsidRPr="00711921" w:rsidRDefault="00711921">
            <w:pPr>
              <w:tabs>
                <w:tab w:val="left" w:pos="5812"/>
              </w:tabs>
              <w:ind w:left="140"/>
              <w:contextualSpacing/>
              <w:rPr>
                <w:rFonts w:ascii="Times New Roman" w:hAnsi="Times New Roman" w:cs="Times New Roman"/>
                <w:bCs/>
                <w:sz w:val="24"/>
                <w:szCs w:val="24"/>
                <w:lang w:val="ru-RU"/>
              </w:rPr>
            </w:pPr>
            <w:r w:rsidRPr="00711921">
              <w:rPr>
                <w:rFonts w:ascii="Times New Roman" w:hAnsi="Times New Roman" w:cs="Times New Roman"/>
                <w:bCs/>
                <w:sz w:val="24"/>
                <w:szCs w:val="24"/>
                <w:lang w:val="ru-RU"/>
              </w:rPr>
              <w:t xml:space="preserve">- формирование знаний и умений </w:t>
            </w:r>
            <w:r w:rsidRPr="00711921">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44B103B7" w14:textId="77777777" w:rsidR="00711921" w:rsidRPr="00711921" w:rsidRDefault="00711921">
            <w:pPr>
              <w:tabs>
                <w:tab w:val="left" w:pos="5812"/>
              </w:tabs>
              <w:ind w:left="140"/>
              <w:contextualSpacing/>
              <w:rPr>
                <w:rFonts w:ascii="Times New Roman" w:hAnsi="Times New Roman" w:cs="Times New Roman"/>
                <w:bCs/>
                <w:sz w:val="24"/>
                <w:szCs w:val="24"/>
                <w:lang w:val="ru-RU"/>
              </w:rPr>
            </w:pPr>
            <w:r w:rsidRPr="00711921">
              <w:rPr>
                <w:rFonts w:ascii="Times New Roman" w:hAnsi="Times New Roman" w:cs="Times New Roman"/>
                <w:bCs/>
                <w:sz w:val="24"/>
                <w:szCs w:val="24"/>
                <w:lang w:val="ru-RU"/>
              </w:rPr>
              <w:lastRenderedPageBreak/>
              <w:t>- подготовка пропагандистских акций по формированию здорового образа жизни средствами различных видов спорта;</w:t>
            </w:r>
          </w:p>
          <w:p w14:paraId="55E85FA4" w14:textId="34EC4702" w:rsidR="00711921" w:rsidRPr="00A24466" w:rsidRDefault="00711921">
            <w:pPr>
              <w:tabs>
                <w:tab w:val="left" w:pos="5812"/>
              </w:tabs>
              <w:ind w:left="140"/>
              <w:contextualSpacing/>
              <w:rPr>
                <w:rFonts w:ascii="Times New Roman" w:hAnsi="Times New Roman" w:cs="Times New Roman"/>
                <w:b/>
                <w:sz w:val="24"/>
                <w:szCs w:val="24"/>
                <w:lang w:val="ru-RU"/>
              </w:rPr>
            </w:pPr>
          </w:p>
        </w:tc>
        <w:tc>
          <w:tcPr>
            <w:tcW w:w="845" w:type="dxa"/>
            <w:tcBorders>
              <w:top w:val="single" w:sz="4" w:space="0" w:color="000000"/>
              <w:left w:val="single" w:sz="4" w:space="0" w:color="000000"/>
              <w:bottom w:val="single" w:sz="4" w:space="0" w:color="000000"/>
              <w:right w:val="single" w:sz="4" w:space="0" w:color="000000"/>
            </w:tcBorders>
            <w:hideMark/>
          </w:tcPr>
          <w:p w14:paraId="4EAA0074" w14:textId="77777777" w:rsidR="00711921" w:rsidRDefault="00711921">
            <w:pPr>
              <w:pStyle w:val="TableParagraph"/>
              <w:tabs>
                <w:tab w:val="left" w:pos="5812"/>
              </w:tabs>
              <w:jc w:val="center"/>
              <w:rPr>
                <w:bCs/>
                <w:sz w:val="24"/>
                <w:szCs w:val="24"/>
              </w:rPr>
            </w:pPr>
            <w:r>
              <w:rPr>
                <w:sz w:val="24"/>
                <w:szCs w:val="24"/>
              </w:rPr>
              <w:lastRenderedPageBreak/>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r>
      <w:tr w:rsidR="00711921" w14:paraId="5D4D5018"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3572D47D" w14:textId="77777777" w:rsidR="00711921" w:rsidRDefault="00711921">
            <w:pPr>
              <w:pStyle w:val="TableParagraph"/>
              <w:tabs>
                <w:tab w:val="left" w:pos="5812"/>
              </w:tabs>
              <w:jc w:val="center"/>
              <w:rPr>
                <w:bCs/>
                <w:sz w:val="24"/>
                <w:szCs w:val="24"/>
              </w:rPr>
            </w:pPr>
            <w:r>
              <w:rPr>
                <w:bCs/>
                <w:sz w:val="24"/>
                <w:szCs w:val="24"/>
              </w:rPr>
              <w:t>2.2.</w:t>
            </w:r>
          </w:p>
        </w:tc>
        <w:tc>
          <w:tcPr>
            <w:tcW w:w="3404" w:type="dxa"/>
            <w:gridSpan w:val="2"/>
            <w:tcBorders>
              <w:top w:val="single" w:sz="4" w:space="0" w:color="000000"/>
              <w:left w:val="single" w:sz="4" w:space="0" w:color="auto"/>
              <w:bottom w:val="single" w:sz="4" w:space="0" w:color="000000"/>
              <w:right w:val="single" w:sz="4" w:space="0" w:color="000000"/>
            </w:tcBorders>
            <w:hideMark/>
          </w:tcPr>
          <w:p w14:paraId="114E9129" w14:textId="77777777" w:rsidR="00711921" w:rsidRDefault="00711921">
            <w:pPr>
              <w:pStyle w:val="TableParagraph"/>
              <w:tabs>
                <w:tab w:val="left" w:pos="5812"/>
              </w:tabs>
              <w:ind w:left="140"/>
              <w:contextualSpacing/>
              <w:rPr>
                <w:bCs/>
                <w:sz w:val="24"/>
                <w:szCs w:val="24"/>
              </w:rPr>
            </w:pPr>
            <w:r>
              <w:rPr>
                <w:bCs/>
                <w:sz w:val="24"/>
                <w:szCs w:val="24"/>
              </w:rPr>
              <w:t>Режим питания и отдыха</w:t>
            </w:r>
          </w:p>
        </w:tc>
        <w:tc>
          <w:tcPr>
            <w:tcW w:w="4539" w:type="dxa"/>
            <w:tcBorders>
              <w:top w:val="single" w:sz="4" w:space="0" w:color="000000"/>
              <w:left w:val="single" w:sz="4" w:space="0" w:color="000000"/>
              <w:bottom w:val="single" w:sz="4" w:space="0" w:color="000000"/>
              <w:right w:val="single" w:sz="4" w:space="0" w:color="000000"/>
            </w:tcBorders>
            <w:hideMark/>
          </w:tcPr>
          <w:p w14:paraId="0E238BE4" w14:textId="77777777" w:rsidR="00711921" w:rsidRPr="00711921" w:rsidRDefault="00711921">
            <w:pPr>
              <w:pStyle w:val="TableParagraph"/>
              <w:tabs>
                <w:tab w:val="left" w:pos="5812"/>
              </w:tabs>
              <w:ind w:left="140"/>
              <w:contextualSpacing/>
              <w:rPr>
                <w:bCs/>
                <w:sz w:val="24"/>
                <w:szCs w:val="24"/>
                <w:lang w:val="ru-RU"/>
              </w:rPr>
            </w:pPr>
            <w:r w:rsidRPr="00711921">
              <w:rPr>
                <w:b/>
                <w:sz w:val="24"/>
                <w:szCs w:val="24"/>
                <w:lang w:val="ru-RU"/>
              </w:rPr>
              <w:t>Практическая деятельность и восстановительные процессы</w:t>
            </w:r>
            <w:r w:rsidRPr="00711921">
              <w:rPr>
                <w:bCs/>
                <w:sz w:val="24"/>
                <w:szCs w:val="24"/>
                <w:lang w:val="ru-RU"/>
              </w:rPr>
              <w:t xml:space="preserve"> </w:t>
            </w:r>
            <w:r w:rsidRPr="00711921">
              <w:rPr>
                <w:b/>
                <w:sz w:val="24"/>
                <w:szCs w:val="24"/>
                <w:lang w:val="ru-RU"/>
              </w:rPr>
              <w:t>обучающихся</w:t>
            </w:r>
            <w:r w:rsidRPr="00711921">
              <w:rPr>
                <w:bCs/>
                <w:sz w:val="24"/>
                <w:szCs w:val="24"/>
                <w:lang w:val="ru-RU"/>
              </w:rPr>
              <w:t xml:space="preserve">: </w:t>
            </w:r>
          </w:p>
          <w:p w14:paraId="04BA73F0" w14:textId="77777777" w:rsidR="00711921" w:rsidRPr="00711921" w:rsidRDefault="00711921">
            <w:pPr>
              <w:pStyle w:val="TableParagraph"/>
              <w:tabs>
                <w:tab w:val="left" w:pos="5812"/>
              </w:tabs>
              <w:ind w:left="140"/>
              <w:contextualSpacing/>
              <w:rPr>
                <w:bCs/>
                <w:sz w:val="24"/>
                <w:szCs w:val="24"/>
                <w:lang w:val="ru-RU"/>
              </w:rPr>
            </w:pPr>
            <w:r w:rsidRPr="00711921">
              <w:rPr>
                <w:b/>
                <w:sz w:val="24"/>
                <w:szCs w:val="24"/>
                <w:lang w:val="ru-RU"/>
              </w:rPr>
              <w:t xml:space="preserve">- </w:t>
            </w:r>
            <w:r w:rsidRPr="00711921">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845" w:type="dxa"/>
            <w:tcBorders>
              <w:top w:val="single" w:sz="4" w:space="0" w:color="000000"/>
              <w:left w:val="single" w:sz="4" w:space="0" w:color="000000"/>
              <w:bottom w:val="single" w:sz="4" w:space="0" w:color="000000"/>
              <w:right w:val="single" w:sz="4" w:space="0" w:color="000000"/>
            </w:tcBorders>
            <w:hideMark/>
          </w:tcPr>
          <w:p w14:paraId="7FFE63F3" w14:textId="77777777" w:rsidR="00711921" w:rsidRDefault="00711921">
            <w:pPr>
              <w:pStyle w:val="TableParagraph"/>
              <w:tabs>
                <w:tab w:val="left" w:pos="5812"/>
              </w:tabs>
              <w:jc w:val="center"/>
              <w:rPr>
                <w:bCs/>
                <w:sz w:val="24"/>
                <w:szCs w:val="24"/>
              </w:rPr>
            </w:pPr>
            <w:r>
              <w:rPr>
                <w:sz w:val="24"/>
                <w:szCs w:val="24"/>
              </w:rPr>
              <w:t>В течение года</w:t>
            </w:r>
          </w:p>
        </w:tc>
      </w:tr>
      <w:tr w:rsidR="00711921" w14:paraId="65284373"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7A069B6E" w14:textId="77777777" w:rsidR="00711921" w:rsidRDefault="00711921">
            <w:pPr>
              <w:pStyle w:val="TableParagraph"/>
              <w:tabs>
                <w:tab w:val="left" w:pos="5812"/>
              </w:tabs>
              <w:jc w:val="center"/>
              <w:rPr>
                <w:sz w:val="24"/>
                <w:szCs w:val="24"/>
              </w:rPr>
            </w:pPr>
            <w:r>
              <w:rPr>
                <w:sz w:val="24"/>
                <w:szCs w:val="24"/>
              </w:rPr>
              <w:t>3.</w:t>
            </w:r>
          </w:p>
        </w:tc>
        <w:tc>
          <w:tcPr>
            <w:tcW w:w="8788" w:type="dxa"/>
            <w:gridSpan w:val="4"/>
            <w:tcBorders>
              <w:top w:val="single" w:sz="4" w:space="0" w:color="000000"/>
              <w:left w:val="single" w:sz="4" w:space="0" w:color="auto"/>
              <w:bottom w:val="single" w:sz="4" w:space="0" w:color="000000"/>
              <w:right w:val="single" w:sz="4" w:space="0" w:color="000000"/>
            </w:tcBorders>
            <w:hideMark/>
          </w:tcPr>
          <w:p w14:paraId="2A56F601" w14:textId="1BE270AB" w:rsidR="00711921" w:rsidRDefault="00711921" w:rsidP="00711921">
            <w:pPr>
              <w:pStyle w:val="TableParagraph"/>
              <w:tabs>
                <w:tab w:val="left" w:pos="5812"/>
              </w:tabs>
              <w:ind w:left="140"/>
              <w:contextualSpacing/>
              <w:rPr>
                <w:b/>
                <w:sz w:val="24"/>
                <w:szCs w:val="24"/>
              </w:rPr>
            </w:pPr>
            <w:r>
              <w:rPr>
                <w:b/>
                <w:sz w:val="24"/>
                <w:szCs w:val="24"/>
              </w:rPr>
              <w:t>Патриотическое воспитание обучающихся</w:t>
            </w:r>
          </w:p>
        </w:tc>
      </w:tr>
      <w:tr w:rsidR="00711921" w14:paraId="25CF528C"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54B090BB" w14:textId="77777777" w:rsidR="00711921" w:rsidRDefault="00711921">
            <w:pPr>
              <w:pStyle w:val="TableParagraph"/>
              <w:tabs>
                <w:tab w:val="left" w:pos="5812"/>
              </w:tabs>
              <w:jc w:val="center"/>
              <w:rPr>
                <w:bCs/>
                <w:sz w:val="24"/>
                <w:szCs w:val="24"/>
              </w:rPr>
            </w:pPr>
            <w:r>
              <w:rPr>
                <w:bCs/>
                <w:sz w:val="24"/>
                <w:szCs w:val="24"/>
              </w:rPr>
              <w:t>3.1.</w:t>
            </w:r>
          </w:p>
        </w:tc>
        <w:tc>
          <w:tcPr>
            <w:tcW w:w="3404" w:type="dxa"/>
            <w:gridSpan w:val="2"/>
            <w:tcBorders>
              <w:top w:val="single" w:sz="4" w:space="0" w:color="000000"/>
              <w:left w:val="single" w:sz="4" w:space="0" w:color="auto"/>
              <w:bottom w:val="single" w:sz="4" w:space="0" w:color="000000"/>
              <w:right w:val="single" w:sz="4" w:space="0" w:color="000000"/>
            </w:tcBorders>
            <w:hideMark/>
          </w:tcPr>
          <w:p w14:paraId="14AD3CBD"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Теоретическая подготовка</w:t>
            </w:r>
          </w:p>
          <w:p w14:paraId="54FFDA3A" w14:textId="77777777" w:rsidR="00711921" w:rsidRPr="00711921" w:rsidRDefault="00711921">
            <w:pPr>
              <w:pStyle w:val="a7"/>
              <w:tabs>
                <w:tab w:val="left" w:pos="5812"/>
              </w:tabs>
              <w:ind w:left="140" w:firstLine="23"/>
              <w:contextualSpacing/>
              <w:rPr>
                <w:bCs/>
                <w:lang w:val="ru-RU"/>
              </w:rPr>
            </w:pPr>
            <w:r w:rsidRPr="00711921">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9" w:type="dxa"/>
            <w:tcBorders>
              <w:top w:val="single" w:sz="4" w:space="0" w:color="000000"/>
              <w:left w:val="single" w:sz="4" w:space="0" w:color="000000"/>
              <w:bottom w:val="single" w:sz="4" w:space="0" w:color="000000"/>
              <w:right w:val="single" w:sz="4" w:space="0" w:color="000000"/>
            </w:tcBorders>
          </w:tcPr>
          <w:p w14:paraId="7663CC6B"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Беседы, встречи, диспуты, другие</w:t>
            </w:r>
          </w:p>
          <w:p w14:paraId="6DA60D8B" w14:textId="77777777" w:rsidR="00711921" w:rsidRPr="00711921" w:rsidRDefault="00711921">
            <w:pPr>
              <w:tabs>
                <w:tab w:val="left" w:pos="5812"/>
              </w:tabs>
              <w:ind w:left="140"/>
              <w:contextualSpacing/>
              <w:rPr>
                <w:rFonts w:ascii="Times New Roman" w:hAnsi="Times New Roman" w:cs="Times New Roman"/>
                <w:bCs/>
                <w:sz w:val="24"/>
                <w:szCs w:val="24"/>
                <w:lang w:val="ru-RU"/>
              </w:rPr>
            </w:pPr>
            <w:r w:rsidRPr="00711921">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w:t>
            </w:r>
          </w:p>
          <w:p w14:paraId="16628443" w14:textId="77777777" w:rsidR="00711921" w:rsidRPr="00711921" w:rsidRDefault="00711921">
            <w:pPr>
              <w:tabs>
                <w:tab w:val="left" w:pos="5812"/>
              </w:tabs>
              <w:ind w:left="140"/>
              <w:contextualSpacing/>
              <w:rPr>
                <w:rFonts w:ascii="Times New Roman" w:hAnsi="Times New Roman" w:cs="Times New Roman"/>
                <w:bCs/>
                <w:sz w:val="24"/>
                <w:szCs w:val="24"/>
                <w:lang w:val="ru-RU"/>
              </w:rPr>
            </w:pPr>
            <w:r w:rsidRPr="00711921">
              <w:rPr>
                <w:rFonts w:ascii="Times New Roman" w:hAnsi="Times New Roman" w:cs="Times New Roman"/>
                <w:bCs/>
                <w:sz w:val="24"/>
                <w:szCs w:val="24"/>
                <w:lang w:val="ru-RU"/>
              </w:rPr>
              <w:t xml:space="preserve">с обучающимися и иные мероприятия, определяемые организацией, реализующей дополнительную образовательную </w:t>
            </w:r>
          </w:p>
          <w:p w14:paraId="5C78AE11" w14:textId="77777777" w:rsidR="00711921" w:rsidRDefault="00711921">
            <w:pPr>
              <w:tabs>
                <w:tab w:val="left" w:pos="5812"/>
              </w:tabs>
              <w:ind w:left="140"/>
              <w:contextualSpacing/>
              <w:rPr>
                <w:rFonts w:ascii="Times New Roman" w:hAnsi="Times New Roman" w:cs="Times New Roman"/>
                <w:bCs/>
                <w:sz w:val="24"/>
                <w:szCs w:val="24"/>
              </w:rPr>
            </w:pPr>
            <w:r>
              <w:rPr>
                <w:rFonts w:ascii="Times New Roman" w:hAnsi="Times New Roman" w:cs="Times New Roman"/>
                <w:bCs/>
                <w:sz w:val="24"/>
                <w:szCs w:val="24"/>
              </w:rPr>
              <w:t xml:space="preserve">программу спортивной подготовки </w:t>
            </w:r>
          </w:p>
          <w:p w14:paraId="1CBAB711" w14:textId="77777777" w:rsidR="00711921" w:rsidRDefault="00711921">
            <w:pPr>
              <w:pStyle w:val="TableParagraph"/>
              <w:tabs>
                <w:tab w:val="left" w:pos="5812"/>
              </w:tabs>
              <w:ind w:left="140"/>
              <w:contextualSpacing/>
              <w:rPr>
                <w:bCs/>
                <w:sz w:val="24"/>
                <w:szCs w:val="24"/>
              </w:rPr>
            </w:pPr>
          </w:p>
        </w:tc>
        <w:tc>
          <w:tcPr>
            <w:tcW w:w="845" w:type="dxa"/>
            <w:tcBorders>
              <w:top w:val="single" w:sz="4" w:space="0" w:color="000000"/>
              <w:left w:val="single" w:sz="4" w:space="0" w:color="000000"/>
              <w:bottom w:val="single" w:sz="4" w:space="0" w:color="000000"/>
              <w:right w:val="single" w:sz="4" w:space="0" w:color="000000"/>
            </w:tcBorders>
            <w:hideMark/>
          </w:tcPr>
          <w:p w14:paraId="420DC870" w14:textId="77777777" w:rsidR="00711921" w:rsidRDefault="00711921">
            <w:pPr>
              <w:pStyle w:val="TableParagraph"/>
              <w:tabs>
                <w:tab w:val="left" w:pos="5812"/>
              </w:tabs>
              <w:jc w:val="center"/>
              <w:rPr>
                <w:bCs/>
                <w:sz w:val="24"/>
                <w:szCs w:val="24"/>
              </w:rPr>
            </w:pPr>
            <w:r>
              <w:rPr>
                <w:sz w:val="24"/>
                <w:szCs w:val="24"/>
              </w:rPr>
              <w:t>В течение года</w:t>
            </w:r>
          </w:p>
        </w:tc>
      </w:tr>
      <w:tr w:rsidR="00711921" w14:paraId="0D0D97B3"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1D9E80E1" w14:textId="77777777" w:rsidR="00711921" w:rsidRDefault="00711921">
            <w:pPr>
              <w:pStyle w:val="TableParagraph"/>
              <w:tabs>
                <w:tab w:val="left" w:pos="5812"/>
              </w:tabs>
              <w:jc w:val="center"/>
              <w:rPr>
                <w:bCs/>
                <w:sz w:val="24"/>
                <w:szCs w:val="24"/>
              </w:rPr>
            </w:pPr>
            <w:r>
              <w:rPr>
                <w:bCs/>
                <w:sz w:val="24"/>
                <w:szCs w:val="24"/>
              </w:rPr>
              <w:t>3.2.</w:t>
            </w:r>
          </w:p>
        </w:tc>
        <w:tc>
          <w:tcPr>
            <w:tcW w:w="3404" w:type="dxa"/>
            <w:gridSpan w:val="2"/>
            <w:tcBorders>
              <w:top w:val="single" w:sz="4" w:space="0" w:color="000000"/>
              <w:left w:val="single" w:sz="4" w:space="0" w:color="auto"/>
              <w:bottom w:val="single" w:sz="4" w:space="0" w:color="000000"/>
              <w:right w:val="single" w:sz="4" w:space="0" w:color="000000"/>
            </w:tcBorders>
            <w:hideMark/>
          </w:tcPr>
          <w:p w14:paraId="64C2FE2B"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Практическая подготовка</w:t>
            </w:r>
          </w:p>
          <w:p w14:paraId="279DADEF" w14:textId="77777777" w:rsidR="00711921" w:rsidRPr="00711921" w:rsidRDefault="00711921">
            <w:pPr>
              <w:adjustRightInd w:val="0"/>
              <w:ind w:left="140" w:right="132"/>
              <w:contextualSpacing/>
              <w:jc w:val="both"/>
              <w:rPr>
                <w:rFonts w:ascii="Times New Roman" w:hAnsi="Times New Roman" w:cs="Times New Roman"/>
                <w:b/>
                <w:bCs/>
                <w:sz w:val="24"/>
                <w:szCs w:val="24"/>
                <w:lang w:val="ru-RU"/>
              </w:rPr>
            </w:pPr>
            <w:r w:rsidRPr="00711921">
              <w:rPr>
                <w:rFonts w:ascii="Times New Roman" w:hAnsi="Times New Roman" w:cs="Times New Roman"/>
                <w:bCs/>
                <w:sz w:val="24"/>
                <w:szCs w:val="24"/>
                <w:lang w:val="ru-RU"/>
              </w:rPr>
              <w:t xml:space="preserve">(участие в </w:t>
            </w:r>
            <w:r w:rsidRPr="00711921">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9" w:type="dxa"/>
            <w:tcBorders>
              <w:top w:val="single" w:sz="4" w:space="0" w:color="000000"/>
              <w:left w:val="single" w:sz="4" w:space="0" w:color="000000"/>
              <w:bottom w:val="single" w:sz="4" w:space="0" w:color="000000"/>
              <w:right w:val="single" w:sz="4" w:space="0" w:color="000000"/>
            </w:tcBorders>
            <w:hideMark/>
          </w:tcPr>
          <w:p w14:paraId="67267C65" w14:textId="77777777" w:rsidR="00711921" w:rsidRPr="00711921" w:rsidRDefault="00711921">
            <w:pPr>
              <w:pStyle w:val="TableParagraph"/>
              <w:tabs>
                <w:tab w:val="left" w:pos="5812"/>
              </w:tabs>
              <w:ind w:left="140"/>
              <w:contextualSpacing/>
              <w:rPr>
                <w:sz w:val="24"/>
                <w:szCs w:val="24"/>
                <w:lang w:val="ru-RU"/>
              </w:rPr>
            </w:pPr>
            <w:r w:rsidRPr="00711921">
              <w:rPr>
                <w:sz w:val="24"/>
                <w:szCs w:val="24"/>
                <w:lang w:val="ru-RU"/>
              </w:rPr>
              <w:t>Участие в:</w:t>
            </w:r>
          </w:p>
          <w:p w14:paraId="4A7F0EF9" w14:textId="77777777" w:rsidR="00711921" w:rsidRPr="00711921" w:rsidRDefault="00711921">
            <w:pPr>
              <w:pStyle w:val="TableParagraph"/>
              <w:tabs>
                <w:tab w:val="left" w:pos="5812"/>
              </w:tabs>
              <w:ind w:left="140"/>
              <w:contextualSpacing/>
              <w:rPr>
                <w:sz w:val="24"/>
                <w:szCs w:val="24"/>
                <w:lang w:val="ru-RU"/>
              </w:rPr>
            </w:pPr>
            <w:r w:rsidRPr="00711921">
              <w:rPr>
                <w:sz w:val="24"/>
                <w:szCs w:val="24"/>
                <w:lang w:val="ru-RU"/>
              </w:rPr>
              <w:t>- физкультурных и спортивно-массовых мероприятиях, спортивных соревнованиях, в том числе в</w:t>
            </w:r>
            <w:r w:rsidRPr="00711921">
              <w:rPr>
                <w:bCs/>
                <w:sz w:val="24"/>
                <w:szCs w:val="24"/>
                <w:lang w:val="ru-RU"/>
              </w:rPr>
              <w:t xml:space="preserve"> парадах, </w:t>
            </w:r>
            <w:r w:rsidRPr="00711921">
              <w:rPr>
                <w:sz w:val="24"/>
                <w:szCs w:val="24"/>
                <w:lang w:val="ru-RU"/>
              </w:rPr>
              <w:t>церемониях</w:t>
            </w:r>
            <w:r w:rsidRPr="00711921">
              <w:rPr>
                <w:bCs/>
                <w:sz w:val="24"/>
                <w:szCs w:val="24"/>
                <w:lang w:val="ru-RU"/>
              </w:rPr>
              <w:t xml:space="preserve"> открытия (закрытия), </w:t>
            </w:r>
            <w:r w:rsidRPr="00711921">
              <w:rPr>
                <w:sz w:val="24"/>
                <w:szCs w:val="24"/>
                <w:lang w:val="ru-RU"/>
              </w:rPr>
              <w:t>награждения на указанных мероприятиях;</w:t>
            </w:r>
          </w:p>
          <w:p w14:paraId="076E4FF6" w14:textId="77777777" w:rsidR="00711921" w:rsidRPr="00711921" w:rsidRDefault="00711921">
            <w:pPr>
              <w:pStyle w:val="TableParagraph"/>
              <w:tabs>
                <w:tab w:val="left" w:pos="5812"/>
              </w:tabs>
              <w:ind w:left="137"/>
              <w:contextualSpacing/>
              <w:rPr>
                <w:sz w:val="24"/>
                <w:szCs w:val="24"/>
                <w:shd w:val="clear" w:color="auto" w:fill="FFFFFF"/>
                <w:lang w:val="ru-RU"/>
              </w:rPr>
            </w:pPr>
            <w:r w:rsidRPr="00711921">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845" w:type="dxa"/>
            <w:tcBorders>
              <w:top w:val="single" w:sz="4" w:space="0" w:color="000000"/>
              <w:left w:val="single" w:sz="4" w:space="0" w:color="000000"/>
              <w:bottom w:val="single" w:sz="4" w:space="0" w:color="000000"/>
              <w:right w:val="single" w:sz="4" w:space="0" w:color="000000"/>
            </w:tcBorders>
            <w:hideMark/>
          </w:tcPr>
          <w:p w14:paraId="2DFE3A41" w14:textId="77777777" w:rsidR="00711921" w:rsidRDefault="00711921">
            <w:pPr>
              <w:pStyle w:val="TableParagraph"/>
              <w:tabs>
                <w:tab w:val="left" w:pos="5812"/>
              </w:tabs>
              <w:jc w:val="center"/>
              <w:rPr>
                <w:sz w:val="24"/>
                <w:szCs w:val="24"/>
              </w:rPr>
            </w:pPr>
            <w:r>
              <w:rPr>
                <w:sz w:val="24"/>
                <w:szCs w:val="24"/>
              </w:rPr>
              <w:t>В течение года</w:t>
            </w:r>
          </w:p>
        </w:tc>
      </w:tr>
      <w:tr w:rsidR="00711921" w14:paraId="6D41EFF2"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5D815776" w14:textId="77777777" w:rsidR="00711921" w:rsidRDefault="00711921">
            <w:pPr>
              <w:pStyle w:val="TableParagraph"/>
              <w:tabs>
                <w:tab w:val="left" w:pos="5812"/>
              </w:tabs>
              <w:jc w:val="center"/>
              <w:rPr>
                <w:sz w:val="24"/>
                <w:szCs w:val="24"/>
              </w:rPr>
            </w:pPr>
            <w:r>
              <w:rPr>
                <w:sz w:val="24"/>
                <w:szCs w:val="24"/>
              </w:rPr>
              <w:t>4.</w:t>
            </w:r>
          </w:p>
        </w:tc>
        <w:tc>
          <w:tcPr>
            <w:tcW w:w="8788" w:type="dxa"/>
            <w:gridSpan w:val="4"/>
            <w:tcBorders>
              <w:top w:val="single" w:sz="4" w:space="0" w:color="000000"/>
              <w:left w:val="single" w:sz="4" w:space="0" w:color="auto"/>
              <w:bottom w:val="single" w:sz="4" w:space="0" w:color="000000"/>
              <w:right w:val="single" w:sz="4" w:space="0" w:color="000000"/>
            </w:tcBorders>
            <w:hideMark/>
          </w:tcPr>
          <w:p w14:paraId="50C9EACF" w14:textId="677819AC" w:rsidR="00711921" w:rsidRDefault="00711921" w:rsidP="00711921">
            <w:pPr>
              <w:pStyle w:val="TableParagraph"/>
              <w:tabs>
                <w:tab w:val="left" w:pos="5812"/>
              </w:tabs>
              <w:ind w:left="140"/>
              <w:contextualSpacing/>
              <w:rPr>
                <w:b/>
                <w:sz w:val="24"/>
                <w:szCs w:val="24"/>
              </w:rPr>
            </w:pPr>
            <w:r>
              <w:rPr>
                <w:b/>
                <w:sz w:val="24"/>
                <w:szCs w:val="24"/>
              </w:rPr>
              <w:t>Развитие творческого мышления</w:t>
            </w:r>
          </w:p>
        </w:tc>
      </w:tr>
      <w:tr w:rsidR="00711921" w14:paraId="3833E856"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159F1492" w14:textId="77777777" w:rsidR="00711921" w:rsidRDefault="00711921">
            <w:pPr>
              <w:pStyle w:val="TableParagraph"/>
              <w:tabs>
                <w:tab w:val="left" w:pos="5812"/>
              </w:tabs>
              <w:jc w:val="center"/>
              <w:rPr>
                <w:bCs/>
                <w:sz w:val="24"/>
                <w:szCs w:val="24"/>
              </w:rPr>
            </w:pPr>
            <w:r>
              <w:rPr>
                <w:bCs/>
                <w:sz w:val="24"/>
                <w:szCs w:val="24"/>
              </w:rPr>
              <w:t>4.1.</w:t>
            </w:r>
          </w:p>
        </w:tc>
        <w:tc>
          <w:tcPr>
            <w:tcW w:w="3404" w:type="dxa"/>
            <w:gridSpan w:val="2"/>
            <w:tcBorders>
              <w:top w:val="single" w:sz="4" w:space="0" w:color="000000"/>
              <w:left w:val="single" w:sz="4" w:space="0" w:color="auto"/>
              <w:bottom w:val="single" w:sz="4" w:space="0" w:color="000000"/>
              <w:right w:val="single" w:sz="4" w:space="0" w:color="000000"/>
            </w:tcBorders>
            <w:hideMark/>
          </w:tcPr>
          <w:p w14:paraId="12E4F00C"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9" w:type="dxa"/>
            <w:tcBorders>
              <w:top w:val="single" w:sz="4" w:space="0" w:color="000000"/>
              <w:left w:val="single" w:sz="4" w:space="0" w:color="000000"/>
              <w:bottom w:val="single" w:sz="4" w:space="0" w:color="000000"/>
              <w:right w:val="single" w:sz="4" w:space="0" w:color="000000"/>
            </w:tcBorders>
            <w:hideMark/>
          </w:tcPr>
          <w:p w14:paraId="73D9A904" w14:textId="77777777" w:rsidR="00711921" w:rsidRPr="00711921" w:rsidRDefault="00711921">
            <w:pPr>
              <w:pStyle w:val="TableParagraph"/>
              <w:tabs>
                <w:tab w:val="left" w:pos="5812"/>
              </w:tabs>
              <w:ind w:left="140"/>
              <w:contextualSpacing/>
              <w:rPr>
                <w:b/>
                <w:sz w:val="24"/>
                <w:szCs w:val="24"/>
                <w:lang w:val="ru-RU"/>
              </w:rPr>
            </w:pPr>
            <w:r w:rsidRPr="00711921">
              <w:rPr>
                <w:b/>
                <w:sz w:val="24"/>
                <w:szCs w:val="24"/>
                <w:lang w:val="ru-RU"/>
              </w:rPr>
              <w:t>Семинары, мастер-классы, показательные выступления для обучающихся, направленные на:</w:t>
            </w:r>
          </w:p>
          <w:p w14:paraId="0035E230"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формирование умений и навыков, способствующих достижению спортивных результатов;</w:t>
            </w:r>
          </w:p>
          <w:p w14:paraId="2E32F5EC"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lastRenderedPageBreak/>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74113833"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xml:space="preserve">- </w:t>
            </w:r>
            <w:proofErr w:type="gramStart"/>
            <w:r w:rsidRPr="00711921">
              <w:rPr>
                <w:bCs/>
                <w:sz w:val="24"/>
                <w:szCs w:val="24"/>
                <w:lang w:val="ru-RU"/>
              </w:rPr>
              <w:t>правомерное  поведение</w:t>
            </w:r>
            <w:proofErr w:type="gramEnd"/>
            <w:r w:rsidRPr="00711921">
              <w:rPr>
                <w:bCs/>
                <w:sz w:val="24"/>
                <w:szCs w:val="24"/>
                <w:lang w:val="ru-RU"/>
              </w:rPr>
              <w:t xml:space="preserve"> болельщиков;</w:t>
            </w:r>
          </w:p>
          <w:p w14:paraId="53A5E01B" w14:textId="77777777" w:rsidR="00711921" w:rsidRPr="00711921" w:rsidRDefault="00711921">
            <w:pPr>
              <w:pStyle w:val="TableParagraph"/>
              <w:tabs>
                <w:tab w:val="left" w:pos="5812"/>
              </w:tabs>
              <w:ind w:left="140"/>
              <w:contextualSpacing/>
              <w:rPr>
                <w:bCs/>
                <w:sz w:val="24"/>
                <w:szCs w:val="24"/>
                <w:lang w:val="ru-RU"/>
              </w:rPr>
            </w:pPr>
            <w:r w:rsidRPr="00711921">
              <w:rPr>
                <w:bCs/>
                <w:sz w:val="24"/>
                <w:szCs w:val="24"/>
                <w:lang w:val="ru-RU"/>
              </w:rPr>
              <w:t>- расширение общего кругозора юных спортсменов;</w:t>
            </w:r>
          </w:p>
        </w:tc>
        <w:tc>
          <w:tcPr>
            <w:tcW w:w="845" w:type="dxa"/>
            <w:tcBorders>
              <w:top w:val="single" w:sz="4" w:space="0" w:color="000000"/>
              <w:left w:val="single" w:sz="4" w:space="0" w:color="000000"/>
              <w:bottom w:val="single" w:sz="4" w:space="0" w:color="000000"/>
              <w:right w:val="single" w:sz="4" w:space="0" w:color="000000"/>
            </w:tcBorders>
            <w:hideMark/>
          </w:tcPr>
          <w:p w14:paraId="1D935516" w14:textId="77777777" w:rsidR="00711921" w:rsidRDefault="00711921">
            <w:pPr>
              <w:pStyle w:val="TableParagraph"/>
              <w:tabs>
                <w:tab w:val="left" w:pos="5812"/>
              </w:tabs>
              <w:jc w:val="center"/>
              <w:rPr>
                <w:bCs/>
                <w:sz w:val="24"/>
                <w:szCs w:val="24"/>
              </w:rPr>
            </w:pPr>
            <w:r>
              <w:rPr>
                <w:sz w:val="24"/>
                <w:szCs w:val="24"/>
              </w:rPr>
              <w:lastRenderedPageBreak/>
              <w:t>В течение года</w:t>
            </w:r>
          </w:p>
        </w:tc>
      </w:tr>
      <w:tr w:rsidR="00711921" w14:paraId="39BC5546" w14:textId="77777777" w:rsidTr="004A7247">
        <w:trPr>
          <w:trHeight w:val="275"/>
        </w:trPr>
        <w:tc>
          <w:tcPr>
            <w:tcW w:w="588" w:type="dxa"/>
            <w:tcBorders>
              <w:top w:val="single" w:sz="4" w:space="0" w:color="000000"/>
              <w:left w:val="single" w:sz="4" w:space="0" w:color="000000"/>
              <w:bottom w:val="single" w:sz="4" w:space="0" w:color="000000"/>
              <w:right w:val="single" w:sz="4" w:space="0" w:color="auto"/>
            </w:tcBorders>
            <w:hideMark/>
          </w:tcPr>
          <w:p w14:paraId="3A64FFB0" w14:textId="77777777" w:rsidR="00711921" w:rsidRDefault="00711921">
            <w:pPr>
              <w:pStyle w:val="TableParagraph"/>
              <w:tabs>
                <w:tab w:val="left" w:pos="5812"/>
              </w:tabs>
              <w:jc w:val="center"/>
              <w:rPr>
                <w:bCs/>
                <w:sz w:val="24"/>
                <w:szCs w:val="24"/>
              </w:rPr>
            </w:pPr>
            <w:r>
              <w:rPr>
                <w:bCs/>
                <w:sz w:val="24"/>
                <w:szCs w:val="24"/>
              </w:rPr>
              <w:t>5.</w:t>
            </w:r>
          </w:p>
        </w:tc>
        <w:tc>
          <w:tcPr>
            <w:tcW w:w="3404" w:type="dxa"/>
            <w:gridSpan w:val="2"/>
            <w:tcBorders>
              <w:top w:val="single" w:sz="4" w:space="0" w:color="000000"/>
              <w:left w:val="single" w:sz="4" w:space="0" w:color="auto"/>
              <w:bottom w:val="single" w:sz="4" w:space="0" w:color="000000"/>
              <w:right w:val="single" w:sz="4" w:space="0" w:color="000000"/>
            </w:tcBorders>
            <w:hideMark/>
          </w:tcPr>
          <w:p w14:paraId="4FB1D19D" w14:textId="77777777" w:rsidR="00711921" w:rsidRPr="00711921" w:rsidRDefault="00711921">
            <w:pPr>
              <w:pStyle w:val="TableParagraph"/>
              <w:tabs>
                <w:tab w:val="left" w:pos="5812"/>
              </w:tabs>
              <w:ind w:left="140"/>
              <w:contextualSpacing/>
              <w:rPr>
                <w:b/>
                <w:sz w:val="24"/>
                <w:szCs w:val="24"/>
                <w:lang w:val="ru-RU"/>
              </w:rPr>
            </w:pPr>
            <w:r w:rsidRPr="00711921">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9" w:type="dxa"/>
            <w:tcBorders>
              <w:top w:val="single" w:sz="4" w:space="0" w:color="000000"/>
              <w:left w:val="single" w:sz="4" w:space="0" w:color="000000"/>
              <w:bottom w:val="single" w:sz="4" w:space="0" w:color="000000"/>
              <w:right w:val="single" w:sz="4" w:space="0" w:color="000000"/>
            </w:tcBorders>
            <w:hideMark/>
          </w:tcPr>
          <w:p w14:paraId="73C3433B" w14:textId="77777777" w:rsidR="00711921" w:rsidRDefault="00711921">
            <w:pPr>
              <w:pStyle w:val="TableParagraph"/>
              <w:tabs>
                <w:tab w:val="left" w:pos="5812"/>
              </w:tabs>
              <w:jc w:val="center"/>
              <w:rPr>
                <w:bCs/>
                <w:sz w:val="24"/>
                <w:szCs w:val="24"/>
              </w:rPr>
            </w:pPr>
            <w:r>
              <w:rPr>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14:paraId="24F72E6A" w14:textId="77777777" w:rsidR="00711921" w:rsidRDefault="00711921">
            <w:pPr>
              <w:pStyle w:val="TableParagraph"/>
              <w:tabs>
                <w:tab w:val="left" w:pos="5812"/>
              </w:tabs>
              <w:jc w:val="center"/>
              <w:rPr>
                <w:bCs/>
                <w:sz w:val="24"/>
                <w:szCs w:val="24"/>
              </w:rPr>
            </w:pPr>
            <w:r>
              <w:rPr>
                <w:sz w:val="24"/>
                <w:szCs w:val="24"/>
              </w:rPr>
              <w:t>…</w:t>
            </w:r>
          </w:p>
        </w:tc>
      </w:tr>
    </w:tbl>
    <w:p w14:paraId="2B647307" w14:textId="479DAD9B" w:rsidR="00711921" w:rsidRPr="00711921" w:rsidRDefault="00711921" w:rsidP="00711921"/>
    <w:p w14:paraId="0719F9E4" w14:textId="0A94467F" w:rsidR="00711921" w:rsidRPr="00711921" w:rsidRDefault="00711921" w:rsidP="00711921"/>
    <w:p w14:paraId="4D375FC6" w14:textId="77777777" w:rsidR="00E245F9" w:rsidRDefault="00E245F9" w:rsidP="00E245F9">
      <w:pPr>
        <w:pStyle w:val="ab"/>
        <w:tabs>
          <w:tab w:val="left" w:pos="0"/>
          <w:tab w:val="left" w:pos="1276"/>
        </w:tabs>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 мероприятий, направленный на предотвращение допинга </w:t>
      </w:r>
    </w:p>
    <w:p w14:paraId="60621EF2" w14:textId="77777777" w:rsidR="00E245F9" w:rsidRDefault="00E245F9" w:rsidP="00E245F9">
      <w:pPr>
        <w:pStyle w:val="ab"/>
        <w:tabs>
          <w:tab w:val="left" w:pos="0"/>
          <w:tab w:val="left" w:pos="1276"/>
        </w:tabs>
        <w:ind w:firstLine="709"/>
        <w:jc w:val="center"/>
        <w:rPr>
          <w:rFonts w:ascii="Times New Roman" w:hAnsi="Times New Roman" w:cs="Times New Roman"/>
          <w:b/>
          <w:sz w:val="28"/>
          <w:szCs w:val="28"/>
        </w:rPr>
      </w:pPr>
      <w:r>
        <w:rPr>
          <w:rFonts w:ascii="Times New Roman" w:hAnsi="Times New Roman" w:cs="Times New Roman"/>
          <w:b/>
          <w:bCs/>
          <w:sz w:val="28"/>
          <w:szCs w:val="28"/>
        </w:rPr>
        <w:t>в спорте и борьбу с ним.</w:t>
      </w:r>
    </w:p>
    <w:p w14:paraId="2F4A18F6" w14:textId="77777777" w:rsidR="00E245F9" w:rsidRDefault="00E245F9" w:rsidP="00E245F9">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План мероприятий, направленный на предотвращение допинга в спорте и борьбу с ним, составляется на учебно-тренировочный год с учетом учебного плана, учебно-тренировочного графика, </w:t>
      </w:r>
      <w:r>
        <w:rPr>
          <w:rFonts w:ascii="Times New Roman" w:hAnsi="Times New Roman" w:cs="Times New Roman"/>
          <w:bCs/>
          <w:sz w:val="28"/>
          <w:szCs w:val="28"/>
        </w:rPr>
        <w:t xml:space="preserve">примерного плана </w:t>
      </w:r>
      <w:r>
        <w:rPr>
          <w:rFonts w:ascii="Times New Roman" w:hAnsi="Times New Roman" w:cs="Times New Roman"/>
          <w:sz w:val="28"/>
          <w:szCs w:val="28"/>
        </w:rPr>
        <w:t>мероприятий, направленных на предотвращение допинга в спорте и борьбу с ним.</w:t>
      </w:r>
      <w:r>
        <w:rPr>
          <w:rFonts w:ascii="Times New Roman" w:hAnsi="Times New Roman" w:cs="Times New Roman"/>
          <w:bCs/>
          <w:sz w:val="28"/>
          <w:szCs w:val="28"/>
        </w:rPr>
        <w:t xml:space="preserve"> </w:t>
      </w:r>
    </w:p>
    <w:p w14:paraId="48AC5030" w14:textId="2FC3DC44" w:rsidR="00E245F9" w:rsidRDefault="00E245F9" w:rsidP="00E245F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w:t>
      </w:r>
      <w:r>
        <w:rPr>
          <w:color w:val="000000"/>
          <w:sz w:val="28"/>
          <w:szCs w:val="28"/>
        </w:rPr>
        <w:br/>
      </w:r>
      <w:r>
        <w:rPr>
          <w:rFonts w:ascii="Times New Roman" w:hAnsi="Times New Roman" w:cs="Times New Roman"/>
          <w:color w:val="000000"/>
          <w:sz w:val="28"/>
          <w:szCs w:val="28"/>
        </w:rPr>
        <w:t>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Pr>
          <w:color w:val="000000"/>
          <w:sz w:val="28"/>
          <w:szCs w:val="28"/>
        </w:rPr>
        <w:br/>
      </w:r>
      <w:r>
        <w:rPr>
          <w:rFonts w:ascii="Times New Roman" w:hAnsi="Times New Roman" w:cs="Times New Roman"/>
          <w:color w:val="000000"/>
          <w:sz w:val="28"/>
          <w:szCs w:val="28"/>
        </w:rPr>
        <w:t xml:space="preserve">            Меры, направленные на предотвращение применения допинга в спорте и борьбе с ним, включают следующие мероприятия:</w:t>
      </w:r>
      <w:r>
        <w:rPr>
          <w:color w:val="000000"/>
          <w:sz w:val="28"/>
          <w:szCs w:val="28"/>
        </w:rPr>
        <w:br/>
      </w:r>
      <w:r>
        <w:rPr>
          <w:rFonts w:ascii="Times New Roman" w:hAnsi="Times New Roman" w:cs="Times New Roman"/>
          <w:color w:val="000000"/>
          <w:sz w:val="28"/>
          <w:szCs w:val="28"/>
        </w:rPr>
        <w:t>проведение ежегодных семинаров /лекций/ уроков /викторин/ для спортсменов и персонала спортсменов, а также родительских собраний;</w:t>
      </w:r>
      <w:r>
        <w:rPr>
          <w:color w:val="000000"/>
          <w:sz w:val="28"/>
          <w:szCs w:val="28"/>
        </w:rPr>
        <w:br/>
      </w:r>
      <w:r>
        <w:rPr>
          <w:rFonts w:ascii="Times New Roman" w:hAnsi="Times New Roman" w:cs="Times New Roman"/>
          <w:color w:val="000000"/>
          <w:sz w:val="28"/>
          <w:szCs w:val="28"/>
        </w:rPr>
        <w:t>- ежегодное обучение ответственных за антидопинговое обучение в организациях, осуществляющих спортивную подготовку;</w:t>
      </w:r>
      <w:r>
        <w:rPr>
          <w:color w:val="000000"/>
          <w:sz w:val="28"/>
          <w:szCs w:val="28"/>
        </w:rPr>
        <w:br/>
      </w:r>
      <w:r>
        <w:rPr>
          <w:rFonts w:ascii="Times New Roman" w:hAnsi="Times New Roman" w:cs="Times New Roman"/>
          <w:color w:val="000000"/>
          <w:sz w:val="28"/>
          <w:szCs w:val="28"/>
        </w:rPr>
        <w:t>-</w:t>
      </w:r>
      <w:r w:rsidR="00111A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ежегодная</w:t>
      </w:r>
      <w:r w:rsidR="00111A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оценка</w:t>
      </w:r>
      <w:r w:rsidR="00111A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уровня знаний.</w:t>
      </w:r>
      <w:r>
        <w:rPr>
          <w:color w:val="000000"/>
          <w:sz w:val="28"/>
          <w:szCs w:val="28"/>
        </w:rPr>
        <w:br/>
      </w:r>
      <w:r>
        <w:rPr>
          <w:rFonts w:ascii="Times New Roman" w:hAnsi="Times New Roman" w:cs="Times New Roman"/>
          <w:color w:val="000000"/>
          <w:sz w:val="28"/>
          <w:szCs w:val="28"/>
        </w:rPr>
        <w:t xml:space="preserve">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w:t>
      </w:r>
      <w:r>
        <w:rPr>
          <w:rFonts w:ascii="Times New Roman" w:hAnsi="Times New Roman" w:cs="Times New Roman"/>
          <w:color w:val="000000"/>
          <w:sz w:val="28"/>
          <w:szCs w:val="28"/>
        </w:rPr>
        <w:lastRenderedPageBreak/>
        <w:t xml:space="preserve">соревнованиях и обязаны их соблюдать. Допинг определяется как совершение одного или нескольких нарушений антидопинговых правил. </w:t>
      </w:r>
    </w:p>
    <w:p w14:paraId="158D0B78" w14:textId="00FEDB39" w:rsidR="00E245F9" w:rsidRDefault="00E245F9" w:rsidP="00E245F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 нарушениям антидопинговых правил относятся:</w:t>
      </w:r>
      <w:r>
        <w:rPr>
          <w:color w:val="000000"/>
          <w:sz w:val="28"/>
          <w:szCs w:val="28"/>
        </w:rPr>
        <w:br/>
      </w:r>
      <w:r>
        <w:rPr>
          <w:rFonts w:ascii="Times New Roman" w:hAnsi="Times New Roman" w:cs="Times New Roman"/>
          <w:color w:val="000000"/>
          <w:sz w:val="28"/>
          <w:szCs w:val="28"/>
        </w:rPr>
        <w:t>1. Наличие запрещенной субстанции, или ее метаболитов, или маркеров в пробе, взятой у спортсмена.</w:t>
      </w:r>
      <w:r>
        <w:rPr>
          <w:color w:val="000000"/>
          <w:sz w:val="28"/>
          <w:szCs w:val="28"/>
        </w:rPr>
        <w:br/>
      </w:r>
      <w:r>
        <w:rPr>
          <w:rFonts w:ascii="Times New Roman" w:hAnsi="Times New Roman" w:cs="Times New Roman"/>
          <w:color w:val="000000"/>
          <w:sz w:val="28"/>
          <w:szCs w:val="28"/>
        </w:rPr>
        <w:t>2. Использование или попытка использования спортсменом запрещенной субстанции или запрещенного метода.</w:t>
      </w:r>
      <w:r>
        <w:rPr>
          <w:color w:val="000000"/>
          <w:sz w:val="28"/>
          <w:szCs w:val="28"/>
        </w:rPr>
        <w:br/>
      </w:r>
      <w:r>
        <w:rPr>
          <w:rFonts w:ascii="Times New Roman" w:hAnsi="Times New Roman" w:cs="Times New Roman"/>
          <w:color w:val="000000"/>
          <w:sz w:val="28"/>
          <w:szCs w:val="28"/>
        </w:rPr>
        <w:t>3. Уклонение, отказ или неявка спортсмена на процедуру сдачи проб.</w:t>
      </w:r>
      <w:r>
        <w:rPr>
          <w:color w:val="000000"/>
          <w:sz w:val="28"/>
          <w:szCs w:val="28"/>
        </w:rPr>
        <w:br/>
      </w:r>
      <w:r>
        <w:rPr>
          <w:rFonts w:ascii="Times New Roman" w:hAnsi="Times New Roman" w:cs="Times New Roman"/>
          <w:color w:val="000000"/>
          <w:sz w:val="28"/>
          <w:szCs w:val="28"/>
        </w:rPr>
        <w:t>4. Нарушение спортсменом порядка предоставления информации о местонахождении.</w:t>
      </w:r>
      <w:r>
        <w:rPr>
          <w:color w:val="000000"/>
          <w:sz w:val="28"/>
          <w:szCs w:val="28"/>
        </w:rPr>
        <w:br/>
      </w:r>
      <w:r>
        <w:rPr>
          <w:rFonts w:ascii="Times New Roman" w:hAnsi="Times New Roman" w:cs="Times New Roman"/>
          <w:color w:val="000000"/>
          <w:sz w:val="28"/>
          <w:szCs w:val="28"/>
        </w:rPr>
        <w:t>5. Фальсификация или попытка фальсификации любой составляющей допинг контроля со стороны спортсмена или иного лица.</w:t>
      </w:r>
      <w:r>
        <w:rPr>
          <w:color w:val="000000"/>
          <w:sz w:val="28"/>
          <w:szCs w:val="28"/>
        </w:rPr>
        <w:br/>
      </w:r>
      <w:r>
        <w:rPr>
          <w:rFonts w:ascii="Times New Roman" w:hAnsi="Times New Roman" w:cs="Times New Roman"/>
          <w:color w:val="000000"/>
          <w:sz w:val="28"/>
          <w:szCs w:val="28"/>
        </w:rPr>
        <w:t>6. Обладание запрещенной субстанцией или запрещенным методом со стороны спортсмена или персонала спортсмена.</w:t>
      </w:r>
      <w:r>
        <w:rPr>
          <w:color w:val="000000"/>
          <w:sz w:val="28"/>
          <w:szCs w:val="28"/>
        </w:rPr>
        <w:br/>
      </w:r>
      <w:r>
        <w:rPr>
          <w:rFonts w:ascii="Times New Roman" w:hAnsi="Times New Roman" w:cs="Times New Roman"/>
          <w:color w:val="000000"/>
          <w:sz w:val="28"/>
          <w:szCs w:val="28"/>
        </w:rPr>
        <w:t>7. Распространение или попытка распространения любой запрещенной субстанции или запрещенного метода спортсменом или иным лицом.</w:t>
      </w:r>
      <w:r>
        <w:rPr>
          <w:color w:val="000000"/>
          <w:sz w:val="28"/>
          <w:szCs w:val="28"/>
        </w:rPr>
        <w:br/>
      </w:r>
      <w:r>
        <w:rPr>
          <w:rFonts w:ascii="Times New Roman" w:hAnsi="Times New Roman" w:cs="Times New Roman"/>
          <w:color w:val="000000"/>
          <w:sz w:val="28"/>
          <w:szCs w:val="28"/>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rPr>
          <w:sz w:val="28"/>
          <w:szCs w:val="28"/>
        </w:rPr>
        <w:br/>
      </w:r>
      <w:r>
        <w:rPr>
          <w:rFonts w:ascii="Times New Roman" w:hAnsi="Times New Roman" w:cs="Times New Roman"/>
          <w:color w:val="000000"/>
          <w:sz w:val="28"/>
          <w:szCs w:val="28"/>
        </w:rPr>
        <w:t>9. Соучастие или попытка соучастия со стороны спортсмена или иного лица.</w:t>
      </w:r>
      <w:r>
        <w:rPr>
          <w:color w:val="000000"/>
          <w:sz w:val="28"/>
          <w:szCs w:val="28"/>
        </w:rPr>
        <w:br/>
      </w:r>
      <w:r>
        <w:rPr>
          <w:rFonts w:ascii="Times New Roman" w:hAnsi="Times New Roman" w:cs="Times New Roman"/>
          <w:color w:val="000000"/>
          <w:sz w:val="28"/>
          <w:szCs w:val="28"/>
        </w:rPr>
        <w:t>10. Запрещенное сотрудничество со стороны спортсмена или иного лица.</w:t>
      </w:r>
      <w:r>
        <w:rPr>
          <w:color w:val="000000"/>
          <w:sz w:val="28"/>
          <w:szCs w:val="28"/>
        </w:rPr>
        <w:br/>
      </w:r>
      <w:r>
        <w:rPr>
          <w:rFonts w:ascii="Times New Roman" w:hAnsi="Times New Roman" w:cs="Times New Roman"/>
          <w:color w:val="000000"/>
          <w:sz w:val="28"/>
          <w:szCs w:val="28"/>
        </w:rPr>
        <w:t>11. Действия спортсмена или иного лица, направленные на воспрепятствование или преследование за предоставление информации уполномоченным органам. 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w:t>
      </w:r>
      <w:r w:rsidR="009812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неиспользование</w:t>
      </w:r>
      <w:r w:rsidR="0098128C">
        <w:rPr>
          <w:color w:val="000000"/>
          <w:sz w:val="28"/>
          <w:szCs w:val="28"/>
        </w:rPr>
        <w:t xml:space="preserve"> </w:t>
      </w:r>
      <w:r>
        <w:rPr>
          <w:rFonts w:ascii="Times New Roman" w:hAnsi="Times New Roman" w:cs="Times New Roman"/>
          <w:color w:val="000000"/>
          <w:sz w:val="28"/>
          <w:szCs w:val="28"/>
        </w:rPr>
        <w:t>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w:t>
      </w:r>
      <w:r w:rsidR="009812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r w:rsidR="009812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его</w:t>
      </w:r>
      <w:r w:rsidR="009812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упаковке.</w:t>
      </w:r>
      <w:r>
        <w:rPr>
          <w:color w:val="000000"/>
          <w:sz w:val="28"/>
          <w:szCs w:val="28"/>
        </w:rPr>
        <w:br/>
      </w:r>
      <w:r>
        <w:rPr>
          <w:rFonts w:ascii="Times New Roman" w:hAnsi="Times New Roman" w:cs="Times New Roman"/>
          <w:color w:val="000000"/>
          <w:sz w:val="28"/>
          <w:szCs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w:t>
      </w:r>
      <w:r w:rsidR="0098128C">
        <w:rPr>
          <w:color w:val="000000"/>
          <w:sz w:val="28"/>
          <w:szCs w:val="28"/>
        </w:rPr>
        <w:t xml:space="preserve"> </w:t>
      </w:r>
      <w:r>
        <w:rPr>
          <w:rFonts w:ascii="Times New Roman" w:hAnsi="Times New Roman" w:cs="Times New Roman"/>
          <w:color w:val="000000"/>
          <w:sz w:val="28"/>
          <w:szCs w:val="28"/>
        </w:rPr>
        <w:t>быть актуализирован раздел «Антидопинг» на сайте организации со всеми необходимыми материалами и ссылками на сайт РАА «РУСАДА».</w:t>
      </w:r>
    </w:p>
    <w:p w14:paraId="62E559E2" w14:textId="77777777" w:rsidR="00E245F9" w:rsidRDefault="00E245F9" w:rsidP="00E245F9">
      <w:pPr>
        <w:spacing w:after="0" w:line="240" w:lineRule="auto"/>
        <w:ind w:left="7787" w:firstLine="709"/>
        <w:contextualSpacing/>
        <w:jc w:val="both"/>
        <w:rPr>
          <w:rFonts w:ascii="Times New Roman" w:hAnsi="Times New Roman" w:cs="Times New Roman"/>
          <w:bCs/>
          <w:i/>
          <w:sz w:val="24"/>
          <w:szCs w:val="24"/>
        </w:rPr>
      </w:pPr>
    </w:p>
    <w:p w14:paraId="4C06D51C" w14:textId="77777777" w:rsidR="00E245F9" w:rsidRDefault="00E245F9" w:rsidP="00E245F9">
      <w:pPr>
        <w:spacing w:after="0" w:line="240" w:lineRule="auto"/>
        <w:ind w:left="7787" w:firstLine="709"/>
        <w:contextualSpacing/>
        <w:jc w:val="both"/>
        <w:rPr>
          <w:rFonts w:ascii="Times New Roman" w:hAnsi="Times New Roman" w:cs="Times New Roman"/>
          <w:bCs/>
          <w:i/>
          <w:sz w:val="24"/>
          <w:szCs w:val="24"/>
        </w:rPr>
      </w:pPr>
    </w:p>
    <w:p w14:paraId="6D18FDA2" w14:textId="77777777" w:rsidR="0098128C" w:rsidRDefault="0098128C" w:rsidP="00E245F9">
      <w:pPr>
        <w:spacing w:after="0" w:line="240" w:lineRule="auto"/>
        <w:ind w:left="7787" w:firstLine="709"/>
        <w:contextualSpacing/>
        <w:jc w:val="both"/>
        <w:rPr>
          <w:rFonts w:ascii="Times New Roman" w:hAnsi="Times New Roman" w:cs="Times New Roman"/>
          <w:bCs/>
          <w:i/>
          <w:sz w:val="24"/>
          <w:szCs w:val="24"/>
        </w:rPr>
      </w:pPr>
    </w:p>
    <w:p w14:paraId="5EFDBFC0" w14:textId="10BBFC10" w:rsidR="00E245F9" w:rsidRDefault="00E245F9" w:rsidP="00E245F9">
      <w:pPr>
        <w:spacing w:after="0" w:line="240" w:lineRule="auto"/>
        <w:ind w:left="7787" w:firstLine="709"/>
        <w:contextualSpacing/>
        <w:jc w:val="both"/>
        <w:rPr>
          <w:rFonts w:ascii="Times New Roman" w:hAnsi="Times New Roman" w:cs="Times New Roman"/>
          <w:bCs/>
          <w:i/>
          <w:sz w:val="24"/>
          <w:szCs w:val="24"/>
        </w:rPr>
      </w:pPr>
      <w:r>
        <w:rPr>
          <w:rFonts w:ascii="Times New Roman" w:hAnsi="Times New Roman" w:cs="Times New Roman"/>
          <w:bCs/>
          <w:i/>
          <w:sz w:val="24"/>
          <w:szCs w:val="24"/>
        </w:rPr>
        <w:lastRenderedPageBreak/>
        <w:t xml:space="preserve">  Таблица №</w:t>
      </w:r>
      <w:r w:rsidR="00577A15">
        <w:rPr>
          <w:rFonts w:ascii="Times New Roman" w:hAnsi="Times New Roman" w:cs="Times New Roman"/>
          <w:bCs/>
          <w:i/>
          <w:sz w:val="24"/>
          <w:szCs w:val="24"/>
        </w:rPr>
        <w:t>8</w:t>
      </w:r>
    </w:p>
    <w:tbl>
      <w:tblPr>
        <w:tblStyle w:val="ac"/>
        <w:tblW w:w="9634" w:type="dxa"/>
        <w:tblInd w:w="0" w:type="dxa"/>
        <w:tblLayout w:type="fixed"/>
        <w:tblLook w:val="04A0" w:firstRow="1" w:lastRow="0" w:firstColumn="1" w:lastColumn="0" w:noHBand="0" w:noVBand="1"/>
      </w:tblPr>
      <w:tblGrid>
        <w:gridCol w:w="1668"/>
        <w:gridCol w:w="1985"/>
        <w:gridCol w:w="1844"/>
        <w:gridCol w:w="1277"/>
        <w:gridCol w:w="2860"/>
      </w:tblGrid>
      <w:tr w:rsidR="00E245F9" w14:paraId="4E82CC74" w14:textId="77777777" w:rsidTr="00E245F9">
        <w:trPr>
          <w:trHeight w:val="20"/>
        </w:trPr>
        <w:tc>
          <w:tcPr>
            <w:tcW w:w="1668" w:type="dxa"/>
            <w:tcBorders>
              <w:top w:val="single" w:sz="4" w:space="0" w:color="auto"/>
              <w:left w:val="single" w:sz="4" w:space="0" w:color="auto"/>
              <w:bottom w:val="single" w:sz="4" w:space="0" w:color="auto"/>
              <w:right w:val="single" w:sz="4" w:space="0" w:color="auto"/>
            </w:tcBorders>
            <w:hideMark/>
          </w:tcPr>
          <w:p w14:paraId="47B21BB1"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3829" w:type="dxa"/>
            <w:gridSpan w:val="2"/>
            <w:tcBorders>
              <w:top w:val="single" w:sz="4" w:space="0" w:color="auto"/>
              <w:left w:val="single" w:sz="4" w:space="0" w:color="auto"/>
              <w:bottom w:val="single" w:sz="4" w:space="0" w:color="auto"/>
              <w:right w:val="single" w:sz="4" w:space="0" w:color="auto"/>
            </w:tcBorders>
            <w:hideMark/>
          </w:tcPr>
          <w:p w14:paraId="16DD2135"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 xml:space="preserve">Содержание мероприятия </w:t>
            </w:r>
          </w:p>
          <w:p w14:paraId="3C4FA1CE"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и его форма</w:t>
            </w:r>
          </w:p>
        </w:tc>
        <w:tc>
          <w:tcPr>
            <w:tcW w:w="1277" w:type="dxa"/>
            <w:tcBorders>
              <w:top w:val="single" w:sz="4" w:space="0" w:color="auto"/>
              <w:left w:val="single" w:sz="4" w:space="0" w:color="auto"/>
              <w:bottom w:val="single" w:sz="4" w:space="0" w:color="auto"/>
              <w:right w:val="single" w:sz="4" w:space="0" w:color="auto"/>
            </w:tcBorders>
            <w:hideMark/>
          </w:tcPr>
          <w:p w14:paraId="55FF347A"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860" w:type="dxa"/>
            <w:tcBorders>
              <w:top w:val="single" w:sz="4" w:space="0" w:color="auto"/>
              <w:left w:val="single" w:sz="4" w:space="0" w:color="auto"/>
              <w:bottom w:val="single" w:sz="4" w:space="0" w:color="auto"/>
              <w:right w:val="single" w:sz="4" w:space="0" w:color="auto"/>
            </w:tcBorders>
            <w:hideMark/>
          </w:tcPr>
          <w:p w14:paraId="3A8D0197"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Рекомендации по проведению мероприятий</w:t>
            </w:r>
          </w:p>
        </w:tc>
      </w:tr>
      <w:tr w:rsidR="00E245F9" w14:paraId="5D754705" w14:textId="77777777" w:rsidTr="00E245F9">
        <w:trPr>
          <w:trHeight w:val="20"/>
        </w:trPr>
        <w:tc>
          <w:tcPr>
            <w:tcW w:w="1668" w:type="dxa"/>
            <w:vMerge w:val="restart"/>
            <w:tcBorders>
              <w:top w:val="single" w:sz="4" w:space="0" w:color="auto"/>
              <w:left w:val="single" w:sz="4" w:space="0" w:color="auto"/>
              <w:bottom w:val="single" w:sz="4" w:space="0" w:color="auto"/>
              <w:right w:val="single" w:sz="4" w:space="0" w:color="auto"/>
            </w:tcBorders>
            <w:hideMark/>
          </w:tcPr>
          <w:p w14:paraId="0AEA6CBD"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Начальной подготовки</w:t>
            </w:r>
          </w:p>
        </w:tc>
        <w:tc>
          <w:tcPr>
            <w:tcW w:w="1985" w:type="dxa"/>
            <w:tcBorders>
              <w:top w:val="single" w:sz="4" w:space="0" w:color="auto"/>
              <w:left w:val="single" w:sz="4" w:space="0" w:color="auto"/>
              <w:bottom w:val="single" w:sz="4" w:space="0" w:color="auto"/>
              <w:right w:val="single" w:sz="4" w:space="0" w:color="auto"/>
            </w:tcBorders>
            <w:hideMark/>
          </w:tcPr>
          <w:p w14:paraId="5E5A4608" w14:textId="77777777" w:rsidR="00E245F9" w:rsidRDefault="00E245F9">
            <w:pPr>
              <w:pStyle w:val="a3"/>
              <w:ind w:left="33"/>
              <w:rPr>
                <w:rFonts w:ascii="Times New Roman" w:hAnsi="Times New Roman" w:cs="Times New Roman"/>
                <w:sz w:val="24"/>
                <w:szCs w:val="24"/>
              </w:rPr>
            </w:pPr>
            <w:r>
              <w:rPr>
                <w:rFonts w:ascii="Times New Roman" w:hAnsi="Times New Roman" w:cs="Times New Roman"/>
                <w:sz w:val="24"/>
                <w:szCs w:val="24"/>
              </w:rPr>
              <w:t>1.Беседы с обучающимися</w:t>
            </w:r>
          </w:p>
        </w:tc>
        <w:tc>
          <w:tcPr>
            <w:tcW w:w="1844" w:type="dxa"/>
            <w:tcBorders>
              <w:top w:val="single" w:sz="4" w:space="0" w:color="auto"/>
              <w:left w:val="single" w:sz="4" w:space="0" w:color="auto"/>
              <w:bottom w:val="single" w:sz="4" w:space="0" w:color="auto"/>
              <w:right w:val="single" w:sz="4" w:space="0" w:color="auto"/>
            </w:tcBorders>
            <w:hideMark/>
          </w:tcPr>
          <w:p w14:paraId="483D83A9" w14:textId="77777777" w:rsidR="00E245F9" w:rsidRDefault="00E245F9">
            <w:pPr>
              <w:contextualSpacing/>
              <w:rPr>
                <w:rFonts w:ascii="Times New Roman" w:hAnsi="Times New Roman" w:cs="Times New Roman"/>
                <w:sz w:val="24"/>
                <w:szCs w:val="24"/>
              </w:rPr>
            </w:pPr>
            <w:r>
              <w:rPr>
                <w:rFonts w:ascii="Times New Roman" w:hAnsi="Times New Roman" w:cs="Times New Roman"/>
                <w:sz w:val="24"/>
                <w:szCs w:val="24"/>
              </w:rPr>
              <w:t>Определение</w:t>
            </w:r>
          </w:p>
          <w:p w14:paraId="7AF0D3AA" w14:textId="77777777" w:rsidR="00E245F9" w:rsidRDefault="00E245F9">
            <w:pPr>
              <w:contextualSpacing/>
              <w:rPr>
                <w:rFonts w:ascii="Times New Roman" w:hAnsi="Times New Roman" w:cs="Times New Roman"/>
                <w:sz w:val="24"/>
                <w:szCs w:val="24"/>
              </w:rPr>
            </w:pPr>
            <w:r>
              <w:rPr>
                <w:rFonts w:ascii="Times New Roman" w:hAnsi="Times New Roman" w:cs="Times New Roman"/>
                <w:sz w:val="24"/>
                <w:szCs w:val="24"/>
              </w:rPr>
              <w:t xml:space="preserve">понятия «допинг», последствия </w:t>
            </w:r>
            <w:r>
              <w:rPr>
                <w:rFonts w:ascii="Times New Roman" w:eastAsia="Times New Roman" w:hAnsi="Times New Roman" w:cs="Times New Roman"/>
                <w:color w:val="000000"/>
                <w:sz w:val="24"/>
                <w:szCs w:val="24"/>
                <w:shd w:val="clear" w:color="auto" w:fill="FFFFFF"/>
                <w:lang w:eastAsia="ru-RU"/>
              </w:rPr>
              <w:t>допинга в спорте для здоровья спортсменов, об ответственности за нарушение антидопинговых правил.</w:t>
            </w:r>
          </w:p>
        </w:tc>
        <w:tc>
          <w:tcPr>
            <w:tcW w:w="1277" w:type="dxa"/>
            <w:tcBorders>
              <w:top w:val="single" w:sz="4" w:space="0" w:color="auto"/>
              <w:left w:val="single" w:sz="4" w:space="0" w:color="auto"/>
              <w:bottom w:val="single" w:sz="4" w:space="0" w:color="auto"/>
              <w:right w:val="single" w:sz="4" w:space="0" w:color="auto"/>
            </w:tcBorders>
            <w:hideMark/>
          </w:tcPr>
          <w:p w14:paraId="03F528D5"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 xml:space="preserve">1 раз </w:t>
            </w:r>
          </w:p>
          <w:p w14:paraId="6F2C2175" w14:textId="77777777" w:rsidR="00E245F9" w:rsidRDefault="00E245F9">
            <w:pPr>
              <w:jc w:val="center"/>
              <w:rPr>
                <w:rFonts w:ascii="Times New Roman" w:hAnsi="Times New Roman" w:cs="Times New Roman"/>
                <w:sz w:val="24"/>
                <w:szCs w:val="24"/>
              </w:rPr>
            </w:pPr>
            <w:r>
              <w:rPr>
                <w:rFonts w:ascii="Times New Roman" w:hAnsi="Times New Roman" w:cs="Times New Roman"/>
                <w:sz w:val="24"/>
                <w:szCs w:val="24"/>
              </w:rPr>
              <w:t xml:space="preserve">в год </w:t>
            </w:r>
          </w:p>
        </w:tc>
        <w:tc>
          <w:tcPr>
            <w:tcW w:w="2860" w:type="dxa"/>
            <w:tcBorders>
              <w:top w:val="single" w:sz="4" w:space="0" w:color="auto"/>
              <w:left w:val="single" w:sz="4" w:space="0" w:color="auto"/>
              <w:bottom w:val="single" w:sz="4" w:space="0" w:color="auto"/>
              <w:right w:val="single" w:sz="4" w:space="0" w:color="auto"/>
            </w:tcBorders>
            <w:hideMark/>
          </w:tcPr>
          <w:p w14:paraId="0B0C7A8C" w14:textId="77777777" w:rsidR="00E245F9" w:rsidRDefault="00E245F9">
            <w:pPr>
              <w:contextualSpacing/>
              <w:rPr>
                <w:rFonts w:ascii="Times New Roman" w:hAnsi="Times New Roman" w:cs="Times New Roman"/>
                <w:sz w:val="24"/>
                <w:szCs w:val="24"/>
              </w:rPr>
            </w:pPr>
            <w:r>
              <w:rPr>
                <w:rFonts w:ascii="Times New Roman" w:hAnsi="Times New Roman" w:cs="Times New Roman"/>
                <w:sz w:val="24"/>
                <w:szCs w:val="24"/>
              </w:rPr>
              <w:t>Научить обучающихся</w:t>
            </w:r>
          </w:p>
          <w:p w14:paraId="78C5F5D8" w14:textId="77777777" w:rsidR="00E245F9" w:rsidRDefault="00E245F9">
            <w:pPr>
              <w:contextualSpacing/>
              <w:rPr>
                <w:rFonts w:ascii="Times New Roman" w:hAnsi="Times New Roman" w:cs="Times New Roman"/>
                <w:sz w:val="24"/>
                <w:szCs w:val="24"/>
              </w:rPr>
            </w:pPr>
            <w:r>
              <w:rPr>
                <w:rFonts w:ascii="Times New Roman" w:hAnsi="Times New Roman" w:cs="Times New Roman"/>
                <w:color w:val="000000"/>
                <w:sz w:val="24"/>
                <w:szCs w:val="24"/>
              </w:rPr>
              <w:t>«принципу строгой ответственности».</w:t>
            </w:r>
          </w:p>
        </w:tc>
      </w:tr>
      <w:tr w:rsidR="00E245F9" w14:paraId="2BE99BC5" w14:textId="77777777" w:rsidTr="00E245F9">
        <w:trPr>
          <w:trHeight w:val="2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73265DA" w14:textId="77777777" w:rsidR="00E245F9" w:rsidRDefault="00E245F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37A50A2" w14:textId="77777777" w:rsidR="00E245F9" w:rsidRDefault="00E245F9">
            <w:pPr>
              <w:contextualSpacing/>
              <w:rPr>
                <w:rFonts w:ascii="Times New Roman" w:hAnsi="Times New Roman" w:cs="Times New Roman"/>
                <w:sz w:val="24"/>
                <w:szCs w:val="24"/>
              </w:rPr>
            </w:pPr>
            <w:r>
              <w:rPr>
                <w:rFonts w:ascii="Times New Roman" w:hAnsi="Times New Roman" w:cs="Times New Roman"/>
                <w:sz w:val="24"/>
                <w:szCs w:val="24"/>
              </w:rPr>
              <w:t xml:space="preserve">2. Родительское собрание </w:t>
            </w:r>
          </w:p>
        </w:tc>
        <w:tc>
          <w:tcPr>
            <w:tcW w:w="1844" w:type="dxa"/>
            <w:tcBorders>
              <w:top w:val="single" w:sz="4" w:space="0" w:color="auto"/>
              <w:left w:val="single" w:sz="4" w:space="0" w:color="auto"/>
              <w:bottom w:val="single" w:sz="4" w:space="0" w:color="auto"/>
              <w:right w:val="single" w:sz="4" w:space="0" w:color="auto"/>
            </w:tcBorders>
            <w:hideMark/>
          </w:tcPr>
          <w:p w14:paraId="66743B2E" w14:textId="77777777" w:rsidR="00E245F9" w:rsidRDefault="00E245F9">
            <w:pPr>
              <w:contextualSpacing/>
              <w:rPr>
                <w:rFonts w:ascii="Times New Roman" w:hAnsi="Times New Roman" w:cs="Times New Roman"/>
                <w:sz w:val="24"/>
                <w:szCs w:val="24"/>
              </w:rPr>
            </w:pPr>
            <w:r>
              <w:rPr>
                <w:rFonts w:ascii="Times New Roman" w:hAnsi="Times New Roman" w:cs="Times New Roman"/>
                <w:sz w:val="24"/>
                <w:szCs w:val="24"/>
              </w:rPr>
              <w:t xml:space="preserve">«Роль родителей </w:t>
            </w:r>
          </w:p>
          <w:p w14:paraId="140F35DF" w14:textId="77777777" w:rsidR="00E245F9" w:rsidRDefault="00E245F9">
            <w:pPr>
              <w:contextualSpacing/>
              <w:rPr>
                <w:rFonts w:ascii="Times New Roman" w:hAnsi="Times New Roman" w:cs="Times New Roman"/>
                <w:sz w:val="24"/>
                <w:szCs w:val="24"/>
              </w:rPr>
            </w:pPr>
            <w:r>
              <w:rPr>
                <w:rFonts w:ascii="Times New Roman" w:hAnsi="Times New Roman" w:cs="Times New Roman"/>
                <w:sz w:val="24"/>
                <w:szCs w:val="24"/>
              </w:rPr>
              <w:t>в процессе формирования антидопинговой культуры»</w:t>
            </w:r>
          </w:p>
        </w:tc>
        <w:tc>
          <w:tcPr>
            <w:tcW w:w="1277" w:type="dxa"/>
            <w:tcBorders>
              <w:top w:val="single" w:sz="4" w:space="0" w:color="auto"/>
              <w:left w:val="single" w:sz="4" w:space="0" w:color="auto"/>
              <w:bottom w:val="single" w:sz="4" w:space="0" w:color="auto"/>
              <w:right w:val="single" w:sz="4" w:space="0" w:color="auto"/>
            </w:tcBorders>
            <w:hideMark/>
          </w:tcPr>
          <w:p w14:paraId="26925D8B" w14:textId="77777777" w:rsidR="00E245F9" w:rsidRDefault="00E245F9">
            <w:pPr>
              <w:contextualSpacing/>
              <w:jc w:val="center"/>
              <w:rPr>
                <w:rFonts w:ascii="Times New Roman" w:hAnsi="Times New Roman" w:cs="Times New Roman"/>
                <w:sz w:val="24"/>
                <w:szCs w:val="24"/>
              </w:rPr>
            </w:pPr>
            <w:r>
              <w:rPr>
                <w:rFonts w:ascii="Times New Roman" w:hAnsi="Times New Roman" w:cs="Times New Roman"/>
                <w:sz w:val="24"/>
                <w:szCs w:val="24"/>
              </w:rPr>
              <w:t xml:space="preserve">1 раза </w:t>
            </w:r>
          </w:p>
          <w:p w14:paraId="581B5371" w14:textId="77777777" w:rsidR="00E245F9" w:rsidRDefault="00E245F9">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год </w:t>
            </w:r>
          </w:p>
        </w:tc>
        <w:tc>
          <w:tcPr>
            <w:tcW w:w="2860" w:type="dxa"/>
            <w:tcBorders>
              <w:top w:val="single" w:sz="4" w:space="0" w:color="auto"/>
              <w:left w:val="single" w:sz="4" w:space="0" w:color="auto"/>
              <w:bottom w:val="single" w:sz="4" w:space="0" w:color="auto"/>
              <w:right w:val="single" w:sz="4" w:space="0" w:color="auto"/>
            </w:tcBorders>
            <w:hideMark/>
          </w:tcPr>
          <w:p w14:paraId="2B5D0DDD" w14:textId="77777777" w:rsidR="00E245F9" w:rsidRDefault="00E245F9">
            <w:pPr>
              <w:pStyle w:val="Default"/>
            </w:pPr>
            <w: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w:t>
            </w:r>
          </w:p>
        </w:tc>
      </w:tr>
    </w:tbl>
    <w:p w14:paraId="194E4EEF" w14:textId="77777777" w:rsidR="00577A15" w:rsidRPr="00A24466" w:rsidRDefault="00577A15" w:rsidP="00577A15">
      <w:pPr>
        <w:pStyle w:val="a3"/>
        <w:tabs>
          <w:tab w:val="left" w:pos="1276"/>
        </w:tabs>
        <w:spacing w:after="0" w:line="240" w:lineRule="auto"/>
        <w:ind w:left="0" w:firstLine="709"/>
        <w:rPr>
          <w:rFonts w:ascii="Times New Roman" w:eastAsia="Times New Roman" w:hAnsi="Times New Roman" w:cs="Times New Roman"/>
          <w:b/>
          <w:sz w:val="24"/>
          <w:szCs w:val="24"/>
          <w:lang w:eastAsia="ru-RU"/>
        </w:rPr>
      </w:pPr>
    </w:p>
    <w:p w14:paraId="6C36E277" w14:textId="47C28494" w:rsidR="00577A15" w:rsidRDefault="00577A15" w:rsidP="00577A15">
      <w:pPr>
        <w:pStyle w:val="a3"/>
        <w:tabs>
          <w:tab w:val="left" w:pos="1276"/>
        </w:tabs>
        <w:spacing w:after="0" w:line="24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Планы медицинских, медико-биологических мероприятий и применения восстановительных средств</w:t>
      </w:r>
    </w:p>
    <w:p w14:paraId="109ADF8D" w14:textId="77777777" w:rsidR="00577A15" w:rsidRDefault="00577A15" w:rsidP="00577A15">
      <w:pPr>
        <w:pStyle w:val="a7"/>
        <w:tabs>
          <w:tab w:val="left" w:pos="8131"/>
        </w:tabs>
        <w:ind w:firstLine="709"/>
        <w:jc w:val="both"/>
        <w:rPr>
          <w:sz w:val="28"/>
          <w:szCs w:val="28"/>
        </w:rPr>
      </w:pPr>
      <w:r>
        <w:rPr>
          <w:sz w:val="28"/>
          <w:szCs w:val="28"/>
        </w:rPr>
        <w:t>Для</w:t>
      </w:r>
      <w:r>
        <w:rPr>
          <w:spacing w:val="1"/>
          <w:sz w:val="28"/>
          <w:szCs w:val="28"/>
        </w:rPr>
        <w:t xml:space="preserve"> </w:t>
      </w:r>
      <w:r>
        <w:rPr>
          <w:sz w:val="28"/>
          <w:szCs w:val="28"/>
        </w:rPr>
        <w:t>прохождения</w:t>
      </w:r>
      <w:r>
        <w:rPr>
          <w:spacing w:val="1"/>
          <w:sz w:val="28"/>
          <w:szCs w:val="28"/>
        </w:rPr>
        <w:t xml:space="preserve"> обучения по дополнительной образовательной программе спортивной подготовки </w:t>
      </w:r>
      <w:r>
        <w:rPr>
          <w:sz w:val="28"/>
          <w:szCs w:val="28"/>
        </w:rPr>
        <w:t>допускаются</w:t>
      </w:r>
      <w:r>
        <w:rPr>
          <w:spacing w:val="1"/>
          <w:sz w:val="28"/>
          <w:szCs w:val="28"/>
        </w:rPr>
        <w:t xml:space="preserve"> </w:t>
      </w:r>
      <w:r>
        <w:rPr>
          <w:sz w:val="28"/>
          <w:szCs w:val="28"/>
        </w:rPr>
        <w:t>лица,</w:t>
      </w:r>
      <w:r>
        <w:rPr>
          <w:spacing w:val="1"/>
          <w:sz w:val="28"/>
          <w:szCs w:val="28"/>
        </w:rPr>
        <w:t xml:space="preserve"> </w:t>
      </w:r>
      <w:r>
        <w:rPr>
          <w:sz w:val="28"/>
          <w:szCs w:val="28"/>
        </w:rPr>
        <w:t>получившие</w:t>
      </w:r>
      <w:r>
        <w:rPr>
          <w:spacing w:val="1"/>
          <w:sz w:val="28"/>
          <w:szCs w:val="28"/>
        </w:rPr>
        <w:t xml:space="preserve"> </w:t>
      </w:r>
      <w:r>
        <w:rPr>
          <w:sz w:val="28"/>
          <w:szCs w:val="28"/>
        </w:rPr>
        <w:t>в</w:t>
      </w:r>
      <w:r>
        <w:rPr>
          <w:spacing w:val="1"/>
          <w:sz w:val="28"/>
          <w:szCs w:val="28"/>
        </w:rPr>
        <w:t xml:space="preserve"> </w:t>
      </w:r>
      <w:r>
        <w:rPr>
          <w:sz w:val="28"/>
          <w:szCs w:val="28"/>
        </w:rPr>
        <w:t>установленном</w:t>
      </w:r>
      <w:r>
        <w:rPr>
          <w:spacing w:val="-57"/>
          <w:sz w:val="28"/>
          <w:szCs w:val="28"/>
        </w:rPr>
        <w:t xml:space="preserve"> </w:t>
      </w:r>
      <w:r>
        <w:rPr>
          <w:sz w:val="28"/>
          <w:szCs w:val="28"/>
        </w:rPr>
        <w:t>законодательством</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порядке</w:t>
      </w:r>
      <w:r>
        <w:rPr>
          <w:spacing w:val="1"/>
          <w:sz w:val="28"/>
          <w:szCs w:val="28"/>
        </w:rPr>
        <w:t xml:space="preserve"> </w:t>
      </w:r>
      <w:r>
        <w:rPr>
          <w:sz w:val="28"/>
          <w:szCs w:val="28"/>
        </w:rPr>
        <w:t>медицинское</w:t>
      </w:r>
      <w:r>
        <w:rPr>
          <w:spacing w:val="1"/>
          <w:sz w:val="28"/>
          <w:szCs w:val="28"/>
        </w:rPr>
        <w:t xml:space="preserve"> </w:t>
      </w:r>
      <w:r>
        <w:rPr>
          <w:sz w:val="28"/>
          <w:szCs w:val="28"/>
        </w:rPr>
        <w:t>заключение</w:t>
      </w:r>
      <w:r>
        <w:rPr>
          <w:spacing w:val="1"/>
          <w:sz w:val="28"/>
          <w:szCs w:val="28"/>
        </w:rPr>
        <w:t xml:space="preserve"> </w:t>
      </w:r>
      <w:r>
        <w:rPr>
          <w:sz w:val="28"/>
          <w:szCs w:val="28"/>
        </w:rPr>
        <w:t>об</w:t>
      </w:r>
      <w:r>
        <w:rPr>
          <w:spacing w:val="1"/>
          <w:sz w:val="28"/>
          <w:szCs w:val="28"/>
        </w:rPr>
        <w:t xml:space="preserve"> </w:t>
      </w:r>
      <w:r>
        <w:rPr>
          <w:sz w:val="28"/>
          <w:szCs w:val="28"/>
        </w:rPr>
        <w:t>отсутствии</w:t>
      </w:r>
      <w:r>
        <w:rPr>
          <w:spacing w:val="1"/>
          <w:sz w:val="28"/>
          <w:szCs w:val="28"/>
        </w:rPr>
        <w:t xml:space="preserve"> </w:t>
      </w:r>
      <w:r>
        <w:rPr>
          <w:sz w:val="28"/>
          <w:szCs w:val="28"/>
        </w:rPr>
        <w:t>медицинских</w:t>
      </w:r>
      <w:r>
        <w:rPr>
          <w:spacing w:val="-2"/>
          <w:sz w:val="28"/>
          <w:szCs w:val="28"/>
        </w:rPr>
        <w:t xml:space="preserve"> </w:t>
      </w:r>
      <w:r>
        <w:rPr>
          <w:sz w:val="28"/>
          <w:szCs w:val="28"/>
        </w:rPr>
        <w:t>противопоказаний</w:t>
      </w:r>
      <w:r>
        <w:rPr>
          <w:spacing w:val="-4"/>
          <w:sz w:val="28"/>
          <w:szCs w:val="28"/>
        </w:rPr>
        <w:t xml:space="preserve"> </w:t>
      </w:r>
      <w:r>
        <w:rPr>
          <w:sz w:val="28"/>
          <w:szCs w:val="28"/>
        </w:rPr>
        <w:t>для</w:t>
      </w:r>
      <w:r>
        <w:rPr>
          <w:spacing w:val="-3"/>
          <w:sz w:val="28"/>
          <w:szCs w:val="28"/>
        </w:rPr>
        <w:t xml:space="preserve"> </w:t>
      </w:r>
      <w:r>
        <w:rPr>
          <w:sz w:val="28"/>
          <w:szCs w:val="28"/>
        </w:rPr>
        <w:t>занятий</w:t>
      </w:r>
      <w:r>
        <w:rPr>
          <w:spacing w:val="-4"/>
          <w:sz w:val="28"/>
          <w:szCs w:val="28"/>
        </w:rPr>
        <w:t xml:space="preserve"> </w:t>
      </w:r>
      <w:r>
        <w:rPr>
          <w:sz w:val="28"/>
          <w:szCs w:val="28"/>
        </w:rPr>
        <w:t>видом</w:t>
      </w:r>
      <w:r>
        <w:rPr>
          <w:spacing w:val="-3"/>
          <w:sz w:val="28"/>
          <w:szCs w:val="28"/>
        </w:rPr>
        <w:t xml:space="preserve"> </w:t>
      </w:r>
      <w:r>
        <w:rPr>
          <w:sz w:val="28"/>
          <w:szCs w:val="28"/>
        </w:rPr>
        <w:t>спорта «шахматы».</w:t>
      </w:r>
    </w:p>
    <w:p w14:paraId="207EE27E" w14:textId="77777777" w:rsidR="00577A15" w:rsidRDefault="00577A15" w:rsidP="00577A15">
      <w:pPr>
        <w:pStyle w:val="a7"/>
        <w:tabs>
          <w:tab w:val="left" w:pos="8131"/>
        </w:tabs>
        <w:ind w:firstLine="709"/>
        <w:jc w:val="both"/>
        <w:rPr>
          <w:sz w:val="28"/>
          <w:szCs w:val="28"/>
        </w:rPr>
      </w:pPr>
      <w:r>
        <w:rPr>
          <w:sz w:val="28"/>
          <w:szCs w:val="28"/>
        </w:rPr>
        <w:t xml:space="preserve">Организация ведет контроль за прохождением обучающимися медицинского обследования. Обучающийся, должен иметь медицинский допуск к учебно-тренировочным занятиям и к соревновательным мероприятиям. </w:t>
      </w:r>
    </w:p>
    <w:p w14:paraId="3EC3AD14" w14:textId="77777777" w:rsidR="00577A15" w:rsidRDefault="00577A15" w:rsidP="00577A15">
      <w:pPr>
        <w:pStyle w:val="a7"/>
        <w:tabs>
          <w:tab w:val="left" w:pos="8131"/>
        </w:tabs>
        <w:ind w:firstLine="709"/>
        <w:jc w:val="both"/>
        <w:rPr>
          <w:sz w:val="28"/>
          <w:szCs w:val="28"/>
        </w:rPr>
      </w:pPr>
    </w:p>
    <w:p w14:paraId="73D39FAB" w14:textId="77777777" w:rsidR="00577A15" w:rsidRDefault="00577A15" w:rsidP="00577A1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Программы медицинских осмотров лиц, занимающихся </w:t>
      </w:r>
    </w:p>
    <w:p w14:paraId="18A1674C" w14:textId="77777777" w:rsidR="00577A15" w:rsidRDefault="00577A15" w:rsidP="00577A15">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8"/>
          <w:szCs w:val="28"/>
          <w:lang w:eastAsia="ru-RU"/>
        </w:rPr>
        <w:t>физической культурой и спортом</w:t>
      </w:r>
      <w:r>
        <w:rPr>
          <w:rFonts w:ascii="Times New Roman" w:hAnsi="Times New Roman" w:cs="Times New Roman"/>
          <w:sz w:val="24"/>
          <w:szCs w:val="24"/>
        </w:rPr>
        <w:t xml:space="preserve">                                                                                                                   </w:t>
      </w:r>
    </w:p>
    <w:p w14:paraId="030491F9" w14:textId="43346DC1" w:rsidR="00577A15" w:rsidRDefault="00577A15" w:rsidP="00577A15">
      <w:pPr>
        <w:pStyle w:val="ConsPlusNormal"/>
        <w:shd w:val="clear" w:color="auto" w:fill="FFFFFF"/>
        <w:ind w:firstLine="709"/>
        <w:jc w:val="both"/>
        <w:outlineLvl w:val="1"/>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Таблица № 9</w:t>
      </w:r>
    </w:p>
    <w:tbl>
      <w:tblPr>
        <w:tblStyle w:val="ac"/>
        <w:tblW w:w="9493" w:type="dxa"/>
        <w:tblInd w:w="0" w:type="dxa"/>
        <w:tblLook w:val="04A0" w:firstRow="1" w:lastRow="0" w:firstColumn="1" w:lastColumn="0" w:noHBand="0" w:noVBand="1"/>
      </w:tblPr>
      <w:tblGrid>
        <w:gridCol w:w="2235"/>
        <w:gridCol w:w="4536"/>
        <w:gridCol w:w="2722"/>
      </w:tblGrid>
      <w:tr w:rsidR="00577A15" w14:paraId="57229EF8" w14:textId="77777777" w:rsidTr="00577A15">
        <w:trPr>
          <w:trHeight w:val="431"/>
        </w:trPr>
        <w:tc>
          <w:tcPr>
            <w:tcW w:w="9493" w:type="dxa"/>
            <w:gridSpan w:val="3"/>
            <w:tcBorders>
              <w:top w:val="single" w:sz="4" w:space="0" w:color="auto"/>
              <w:left w:val="single" w:sz="4" w:space="0" w:color="auto"/>
              <w:bottom w:val="single" w:sz="4" w:space="0" w:color="auto"/>
              <w:right w:val="single" w:sz="4" w:space="0" w:color="auto"/>
            </w:tcBorders>
            <w:hideMark/>
          </w:tcPr>
          <w:p w14:paraId="6160BC3F" w14:textId="77777777" w:rsidR="00577A15" w:rsidRDefault="00577A1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занимающиеся на этапе начальной подготовки</w:t>
            </w:r>
          </w:p>
        </w:tc>
      </w:tr>
      <w:tr w:rsidR="00577A15" w14:paraId="2016EB64" w14:textId="77777777" w:rsidTr="00577A15">
        <w:tc>
          <w:tcPr>
            <w:tcW w:w="2235" w:type="dxa"/>
            <w:tcBorders>
              <w:top w:val="single" w:sz="4" w:space="0" w:color="auto"/>
              <w:left w:val="single" w:sz="4" w:space="0" w:color="auto"/>
              <w:bottom w:val="single" w:sz="4" w:space="0" w:color="auto"/>
              <w:right w:val="single" w:sz="4" w:space="0" w:color="auto"/>
            </w:tcBorders>
            <w:vAlign w:val="center"/>
            <w:hideMark/>
          </w:tcPr>
          <w:p w14:paraId="66397804" w14:textId="77777777" w:rsidR="00577A15" w:rsidRDefault="00577A15">
            <w:pPr>
              <w:jc w:val="center"/>
              <w:rPr>
                <w:rFonts w:ascii="Times New Roman" w:eastAsia="Times New Roman" w:hAnsi="Times New Roman" w:cs="Times New Roman"/>
                <w:b/>
                <w:sz w:val="22"/>
                <w:lang w:eastAsia="ru-RU"/>
              </w:rPr>
            </w:pPr>
            <w:r>
              <w:rPr>
                <w:rFonts w:ascii="Times New Roman" w:eastAsia="Times New Roman" w:hAnsi="Times New Roman" w:cs="Times New Roman"/>
                <w:b/>
                <w:bCs/>
                <w:lang w:eastAsia="ru-RU"/>
              </w:rPr>
              <w:t>кратность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5BE2F2F" w14:textId="77777777" w:rsidR="00577A15" w:rsidRDefault="00577A15">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медицинская</w:t>
            </w:r>
            <w:r>
              <w:rPr>
                <w:rFonts w:ascii="Times New Roman" w:eastAsia="Calibri" w:hAnsi="Times New Roman" w:cs="Times New Roman"/>
                <w:b/>
                <w:sz w:val="24"/>
                <w:szCs w:val="24"/>
              </w:rPr>
              <w:t xml:space="preserve"> услуг</w:t>
            </w:r>
            <w:r>
              <w:rPr>
                <w:rFonts w:ascii="Times New Roman" w:hAnsi="Times New Roman" w:cs="Times New Roman"/>
                <w:b/>
                <w:sz w:val="24"/>
                <w:szCs w:val="24"/>
              </w:rPr>
              <w:t>а</w:t>
            </w:r>
          </w:p>
        </w:tc>
        <w:tc>
          <w:tcPr>
            <w:tcW w:w="2722" w:type="dxa"/>
            <w:tcBorders>
              <w:top w:val="single" w:sz="4" w:space="0" w:color="auto"/>
              <w:left w:val="single" w:sz="4" w:space="0" w:color="auto"/>
              <w:bottom w:val="single" w:sz="4" w:space="0" w:color="auto"/>
              <w:right w:val="single" w:sz="4" w:space="0" w:color="auto"/>
            </w:tcBorders>
            <w:vAlign w:val="center"/>
            <w:hideMark/>
          </w:tcPr>
          <w:p w14:paraId="2C24EFF9" w14:textId="77777777" w:rsidR="00577A15" w:rsidRDefault="00577A1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лечебное учреждение</w:t>
            </w:r>
          </w:p>
        </w:tc>
      </w:tr>
      <w:tr w:rsidR="00577A15" w14:paraId="52599C8E" w14:textId="77777777" w:rsidTr="00577A15">
        <w:tc>
          <w:tcPr>
            <w:tcW w:w="2235" w:type="dxa"/>
            <w:tcBorders>
              <w:top w:val="single" w:sz="4" w:space="0" w:color="auto"/>
              <w:left w:val="single" w:sz="4" w:space="0" w:color="auto"/>
              <w:bottom w:val="single" w:sz="4" w:space="0" w:color="auto"/>
              <w:right w:val="single" w:sz="4" w:space="0" w:color="auto"/>
            </w:tcBorders>
            <w:hideMark/>
          </w:tcPr>
          <w:p w14:paraId="2A511D31" w14:textId="77777777" w:rsidR="00577A15" w:rsidRDefault="00577A15">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раз в 12 месяцев</w:t>
            </w:r>
          </w:p>
        </w:tc>
        <w:tc>
          <w:tcPr>
            <w:tcW w:w="4536" w:type="dxa"/>
            <w:tcBorders>
              <w:top w:val="single" w:sz="4" w:space="0" w:color="auto"/>
              <w:left w:val="single" w:sz="4" w:space="0" w:color="auto"/>
              <w:bottom w:val="single" w:sz="4" w:space="0" w:color="auto"/>
              <w:right w:val="single" w:sz="4" w:space="0" w:color="auto"/>
            </w:tcBorders>
            <w:hideMark/>
          </w:tcPr>
          <w:p w14:paraId="04D9ADAE" w14:textId="77777777" w:rsidR="00577A15" w:rsidRDefault="00577A15">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Медицинский осмотр (обследования)</w:t>
            </w:r>
          </w:p>
        </w:tc>
        <w:tc>
          <w:tcPr>
            <w:tcW w:w="2722" w:type="dxa"/>
            <w:tcBorders>
              <w:top w:val="single" w:sz="4" w:space="0" w:color="auto"/>
              <w:left w:val="single" w:sz="4" w:space="0" w:color="auto"/>
              <w:bottom w:val="single" w:sz="4" w:space="0" w:color="auto"/>
              <w:right w:val="single" w:sz="4" w:space="0" w:color="auto"/>
            </w:tcBorders>
            <w:hideMark/>
          </w:tcPr>
          <w:p w14:paraId="2DE8ADA0" w14:textId="77777777" w:rsidR="00577A15" w:rsidRDefault="00577A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Детская поликлиника </w:t>
            </w:r>
          </w:p>
        </w:tc>
      </w:tr>
      <w:tr w:rsidR="00577A15" w14:paraId="3BFC1FC1" w14:textId="77777777" w:rsidTr="00577A15">
        <w:trPr>
          <w:trHeight w:val="311"/>
        </w:trPr>
        <w:tc>
          <w:tcPr>
            <w:tcW w:w="9493" w:type="dxa"/>
            <w:gridSpan w:val="3"/>
            <w:tcBorders>
              <w:top w:val="single" w:sz="4" w:space="0" w:color="auto"/>
              <w:left w:val="single" w:sz="4" w:space="0" w:color="auto"/>
              <w:bottom w:val="single" w:sz="4" w:space="0" w:color="auto"/>
              <w:right w:val="single" w:sz="4" w:space="0" w:color="auto"/>
            </w:tcBorders>
            <w:hideMark/>
          </w:tcPr>
          <w:p w14:paraId="52D7CDB9" w14:textId="77777777" w:rsidR="00577A15" w:rsidRDefault="00577A1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занимающиеся спортом на тренировочном этапе (этапе спортивной специализации)</w:t>
            </w:r>
          </w:p>
        </w:tc>
      </w:tr>
      <w:tr w:rsidR="00577A15" w14:paraId="78B03A8A" w14:textId="77777777" w:rsidTr="00577A15">
        <w:trPr>
          <w:trHeight w:val="1368"/>
        </w:trPr>
        <w:tc>
          <w:tcPr>
            <w:tcW w:w="2235" w:type="dxa"/>
            <w:tcBorders>
              <w:top w:val="single" w:sz="4" w:space="0" w:color="auto"/>
              <w:left w:val="single" w:sz="4" w:space="0" w:color="auto"/>
              <w:bottom w:val="single" w:sz="4" w:space="0" w:color="auto"/>
              <w:right w:val="single" w:sz="4" w:space="0" w:color="auto"/>
            </w:tcBorders>
            <w:hideMark/>
          </w:tcPr>
          <w:p w14:paraId="525AF805" w14:textId="77777777" w:rsidR="00577A15" w:rsidRDefault="00577A15">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1 раз в 12 месяцев</w:t>
            </w:r>
          </w:p>
        </w:tc>
        <w:tc>
          <w:tcPr>
            <w:tcW w:w="4536" w:type="dxa"/>
            <w:tcBorders>
              <w:top w:val="single" w:sz="4" w:space="0" w:color="auto"/>
              <w:left w:val="single" w:sz="4" w:space="0" w:color="auto"/>
              <w:bottom w:val="single" w:sz="4" w:space="0" w:color="auto"/>
              <w:right w:val="single" w:sz="4" w:space="0" w:color="auto"/>
            </w:tcBorders>
            <w:hideMark/>
          </w:tcPr>
          <w:p w14:paraId="06E9A78B" w14:textId="77777777" w:rsidR="00577A15" w:rsidRDefault="00577A15">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Динамическое наблюдение (текущее медицинское </w:t>
            </w:r>
            <w:proofErr w:type="gramStart"/>
            <w:r>
              <w:rPr>
                <w:rFonts w:ascii="Times New Roman" w:eastAsia="Calibri" w:hAnsi="Times New Roman" w:cs="Times New Roman"/>
                <w:sz w:val="24"/>
                <w:szCs w:val="24"/>
              </w:rPr>
              <w:t>наблюдение,  этапные</w:t>
            </w:r>
            <w:proofErr w:type="gramEnd"/>
            <w:r>
              <w:rPr>
                <w:rFonts w:ascii="Times New Roman" w:eastAsia="Calibri" w:hAnsi="Times New Roman" w:cs="Times New Roman"/>
                <w:sz w:val="24"/>
                <w:szCs w:val="24"/>
              </w:rPr>
              <w:t xml:space="preserve"> медицинские осмотры, врачебно-педагогические наблюдения) за состоянием здоровья лиц, занимающихся спортом  на тренировочном этапе (этапе спортивной специализации)</w:t>
            </w:r>
          </w:p>
        </w:tc>
        <w:tc>
          <w:tcPr>
            <w:tcW w:w="2722" w:type="dxa"/>
            <w:tcBorders>
              <w:top w:val="single" w:sz="4" w:space="0" w:color="auto"/>
              <w:left w:val="single" w:sz="4" w:space="0" w:color="auto"/>
              <w:bottom w:val="single" w:sz="4" w:space="0" w:color="auto"/>
              <w:right w:val="single" w:sz="4" w:space="0" w:color="auto"/>
            </w:tcBorders>
            <w:hideMark/>
          </w:tcPr>
          <w:p w14:paraId="4CCD3D29" w14:textId="77777777" w:rsidR="00577A15" w:rsidRDefault="00577A15">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ГБУЗ ЯО "Областной врачебно-физкультурный диспансер" по плану работы зав. отделением спортивной медицины. </w:t>
            </w:r>
          </w:p>
        </w:tc>
      </w:tr>
    </w:tbl>
    <w:p w14:paraId="7771022C" w14:textId="77777777" w:rsidR="00577A15" w:rsidRDefault="00577A15" w:rsidP="00577A15">
      <w:pPr>
        <w:spacing w:after="0" w:line="240" w:lineRule="auto"/>
        <w:ind w:firstLine="708"/>
        <w:rPr>
          <w:rFonts w:ascii="Times New Roman" w:hAnsi="Times New Roman" w:cs="Times New Roman"/>
          <w:sz w:val="28"/>
          <w:szCs w:val="28"/>
        </w:rPr>
      </w:pPr>
    </w:p>
    <w:p w14:paraId="456D44D9" w14:textId="77777777" w:rsidR="00577A15" w:rsidRDefault="00577A15" w:rsidP="00577A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восстановления работоспособности обучающихся необходимо использовать широкий круг средств и мероприятий с учетом возраста, спортивного стажа, квалификации и индивидуальных особенностей спортсменов.</w:t>
      </w:r>
    </w:p>
    <w:p w14:paraId="0BF72435" w14:textId="77777777" w:rsidR="00577A15" w:rsidRDefault="00577A15" w:rsidP="00577A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Восстановительные мероприятия должны рассматриваться как неотъемлемая часть тренировочного процесса.</w:t>
      </w:r>
    </w:p>
    <w:p w14:paraId="2334C3E5" w14:textId="77777777" w:rsidR="00577A15" w:rsidRDefault="00577A15" w:rsidP="00577A15">
      <w:pPr>
        <w:spacing w:after="0" w:line="240" w:lineRule="auto"/>
        <w:ind w:firstLine="708"/>
        <w:jc w:val="both"/>
        <w:rPr>
          <w:rFonts w:ascii="Times New Roman" w:hAnsi="Times New Roman" w:cs="Times New Roman"/>
          <w:sz w:val="28"/>
          <w:szCs w:val="28"/>
        </w:rPr>
      </w:pPr>
    </w:p>
    <w:p w14:paraId="3A4BFC56" w14:textId="77777777" w:rsidR="00577A15" w:rsidRDefault="00577A15" w:rsidP="0057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Средства и методы восстановления подразделяются на следующие группы:</w:t>
      </w:r>
    </w:p>
    <w:p w14:paraId="101C4869" w14:textId="77777777" w:rsidR="00577A15" w:rsidRDefault="00577A15" w:rsidP="00577A15">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естественные и гигиенические;</w:t>
      </w:r>
    </w:p>
    <w:p w14:paraId="28129D77" w14:textId="77777777" w:rsidR="00577A15" w:rsidRDefault="00577A15" w:rsidP="00577A15">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w:t>
      </w:r>
    </w:p>
    <w:p w14:paraId="6D2FB658" w14:textId="77777777" w:rsidR="00577A15" w:rsidRDefault="00577A15" w:rsidP="00577A15">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медико-биологические;</w:t>
      </w:r>
    </w:p>
    <w:p w14:paraId="5A733F2F" w14:textId="77777777" w:rsidR="00577A15" w:rsidRDefault="00577A15" w:rsidP="00577A15">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w:t>
      </w:r>
    </w:p>
    <w:p w14:paraId="124BD999" w14:textId="77777777" w:rsidR="00577A15" w:rsidRDefault="00577A15" w:rsidP="0057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восстановительных мероприятий следует учитывать субъективные и объективные признаки утомления, </w:t>
      </w:r>
      <w:proofErr w:type="spellStart"/>
      <w:r>
        <w:rPr>
          <w:rFonts w:ascii="Times New Roman" w:hAnsi="Times New Roman" w:cs="Times New Roman"/>
          <w:sz w:val="28"/>
          <w:szCs w:val="28"/>
        </w:rPr>
        <w:t>недовосстановления</w:t>
      </w:r>
      <w:proofErr w:type="spellEnd"/>
      <w:r>
        <w:rPr>
          <w:rFonts w:ascii="Times New Roman" w:hAnsi="Times New Roman" w:cs="Times New Roman"/>
          <w:sz w:val="28"/>
          <w:szCs w:val="28"/>
        </w:rPr>
        <w:t>.</w:t>
      </w:r>
    </w:p>
    <w:p w14:paraId="02E78F2A" w14:textId="77777777" w:rsidR="00577A15" w:rsidRDefault="00577A15" w:rsidP="0057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14:paraId="086BE3CD" w14:textId="77777777" w:rsidR="00577A15" w:rsidRDefault="00577A15" w:rsidP="0057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Объективные симптомы – 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w:t>
      </w:r>
    </w:p>
    <w:p w14:paraId="2E0EE307" w14:textId="77777777" w:rsidR="00577A15" w:rsidRDefault="00577A15" w:rsidP="00577A1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Естественные и гигиенические средства восстановления</w:t>
      </w:r>
    </w:p>
    <w:p w14:paraId="0C284CD1" w14:textId="77777777" w:rsidR="00577A15" w:rsidRDefault="00577A15" w:rsidP="00577A1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 данным средствам восстановления относятся:</w:t>
      </w:r>
    </w:p>
    <w:p w14:paraId="0117AAE2" w14:textId="77777777" w:rsidR="00577A15" w:rsidRDefault="00577A15" w:rsidP="00577A15">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рациональный режим дня;</w:t>
      </w:r>
    </w:p>
    <w:p w14:paraId="04035DBC" w14:textId="77777777" w:rsidR="00577A15" w:rsidRDefault="00577A15" w:rsidP="00577A15">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правильное, т.е. рациональное калорийное и сбалансированное питание;</w:t>
      </w:r>
    </w:p>
    <w:p w14:paraId="102FA4EB" w14:textId="77777777" w:rsidR="00577A15" w:rsidRDefault="00577A15" w:rsidP="00577A15">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естественные факторы природы.</w:t>
      </w:r>
    </w:p>
    <w:p w14:paraId="2FBB84C2" w14:textId="77777777" w:rsidR="00577A15" w:rsidRPr="00711921" w:rsidRDefault="00577A15" w:rsidP="00711921"/>
    <w:p w14:paraId="65C020AD" w14:textId="77777777" w:rsidR="00BF3F1A" w:rsidRDefault="00BF3F1A" w:rsidP="00BF3F1A">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Систем</w:t>
      </w:r>
      <w:r>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lang w:eastAsia="ru-RU"/>
        </w:rPr>
        <w:t xml:space="preserve">контроля </w:t>
      </w:r>
    </w:p>
    <w:p w14:paraId="16B2693D" w14:textId="65BA00CA" w:rsidR="00BF3F1A" w:rsidRDefault="00BF3F1A" w:rsidP="00BF3F1A">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освоения Программы применительно к этапам спортивной подготовки </w:t>
      </w:r>
      <w:r>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557BFB36" w14:textId="2FDDB4FC" w:rsidR="00BF3F1A" w:rsidRDefault="00BF3F1A" w:rsidP="00BF3F1A">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этапе начальной подготовки:</w:t>
      </w:r>
    </w:p>
    <w:p w14:paraId="10612D59" w14:textId="77777777" w:rsidR="00BF3F1A" w:rsidRDefault="00BF3F1A" w:rsidP="00BF3F1A">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изучить основы безопасного поведения при занятиях спортом;</w:t>
      </w:r>
    </w:p>
    <w:p w14:paraId="7B1563EE" w14:textId="77777777" w:rsidR="00BF3F1A" w:rsidRDefault="00BF3F1A" w:rsidP="00BF3F1A">
      <w:pPr>
        <w:pStyle w:val="a3"/>
        <w:widowControl w:val="0"/>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повысить уровень физической подготовленности;</w:t>
      </w:r>
    </w:p>
    <w:p w14:paraId="7EA78EED" w14:textId="77777777" w:rsidR="00BF3F1A" w:rsidRDefault="00BF3F1A" w:rsidP="00BF3F1A">
      <w:pPr>
        <w:pStyle w:val="ConsPlusNormal"/>
        <w:numPr>
          <w:ilvl w:val="0"/>
          <w:numId w:val="16"/>
        </w:numPr>
        <w:contextualSpacing/>
        <w:jc w:val="both"/>
        <w:rPr>
          <w:rFonts w:ascii="Times New Roman" w:hAnsi="Times New Roman" w:cs="Times New Roman"/>
          <w:sz w:val="28"/>
          <w:szCs w:val="28"/>
        </w:rPr>
      </w:pPr>
      <w:r>
        <w:rPr>
          <w:rFonts w:ascii="Times New Roman" w:hAnsi="Times New Roman" w:cs="Times New Roman"/>
          <w:sz w:val="28"/>
          <w:szCs w:val="28"/>
        </w:rPr>
        <w:t>овладеть основами техники вида спорта «шахматы»;</w:t>
      </w:r>
    </w:p>
    <w:p w14:paraId="7D2328D5" w14:textId="77777777" w:rsidR="00BF3F1A" w:rsidRDefault="00BF3F1A" w:rsidP="00BF3F1A">
      <w:pPr>
        <w:pStyle w:val="ConsPlusNormal"/>
        <w:numPr>
          <w:ilvl w:val="0"/>
          <w:numId w:val="16"/>
        </w:numPr>
        <w:contextualSpacing/>
        <w:jc w:val="both"/>
        <w:rPr>
          <w:rFonts w:ascii="Times New Roman" w:hAnsi="Times New Roman" w:cs="Times New Roman"/>
          <w:sz w:val="28"/>
          <w:szCs w:val="28"/>
        </w:rPr>
      </w:pPr>
      <w:r>
        <w:rPr>
          <w:rFonts w:ascii="Times New Roman" w:hAnsi="Times New Roman" w:cs="Times New Roman"/>
          <w:sz w:val="28"/>
          <w:szCs w:val="28"/>
        </w:rPr>
        <w:t>получить общие знания об антидопинговых правилах;</w:t>
      </w:r>
    </w:p>
    <w:p w14:paraId="48E274A1" w14:textId="77777777" w:rsidR="00BF3F1A" w:rsidRDefault="00BF3F1A" w:rsidP="00BF3F1A">
      <w:pPr>
        <w:pStyle w:val="ConsPlusNormal"/>
        <w:numPr>
          <w:ilvl w:val="0"/>
          <w:numId w:val="16"/>
        </w:numPr>
        <w:contextualSpacing/>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правила;</w:t>
      </w:r>
    </w:p>
    <w:p w14:paraId="32A12B11" w14:textId="77777777" w:rsidR="00BF3F1A" w:rsidRDefault="00BF3F1A" w:rsidP="00BF3F1A">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спортивных соревнованиях, начиная </w:t>
      </w:r>
    </w:p>
    <w:p w14:paraId="6BFDF833" w14:textId="77777777" w:rsidR="00BF3F1A" w:rsidRDefault="00BF3F1A" w:rsidP="00BF3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 второго года;</w:t>
      </w:r>
    </w:p>
    <w:p w14:paraId="0927B23E" w14:textId="77777777" w:rsidR="00BF3F1A" w:rsidRDefault="00BF3F1A" w:rsidP="00BF3F1A">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получить уровень спортивной квалификации (спортивный разряд),</w:t>
      </w:r>
    </w:p>
    <w:p w14:paraId="52EDB5C9" w14:textId="77777777" w:rsidR="00BF3F1A" w:rsidRDefault="00BF3F1A" w:rsidP="00BF3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необходимый для зачисления и перевода на этап совершенствования спортивного мастерства.</w:t>
      </w:r>
    </w:p>
    <w:p w14:paraId="0463C1E1" w14:textId="77777777" w:rsidR="00BF3F1A" w:rsidRDefault="00BF3F1A" w:rsidP="00BF3F1A">
      <w:pPr>
        <w:pStyle w:val="a3"/>
        <w:numPr>
          <w:ilvl w:val="0"/>
          <w:numId w:val="17"/>
        </w:num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ежегодно выполнять контрольно-переводные нормативы (испытания)</w:t>
      </w:r>
    </w:p>
    <w:p w14:paraId="021190C3" w14:textId="77777777" w:rsidR="00BF3F1A" w:rsidRDefault="00BF3F1A" w:rsidP="00BF3F1A">
      <w:p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по видам спортивной подготовки;</w:t>
      </w:r>
    </w:p>
    <w:p w14:paraId="1A061317" w14:textId="6F194313" w:rsidR="00BF3F1A" w:rsidRDefault="00BF3F1A" w:rsidP="00BF3F1A">
      <w:pPr>
        <w:pStyle w:val="a3"/>
        <w:tabs>
          <w:tab w:val="left" w:pos="567"/>
          <w:tab w:val="left" w:pos="127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Оценка результатов освоения Программы </w:t>
      </w:r>
      <w:r>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8"/>
          <w:szCs w:val="28"/>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0C9941B3" w14:textId="24C8F488" w:rsidR="00711921" w:rsidRDefault="00711921" w:rsidP="00711921">
      <w:pPr>
        <w:rPr>
          <w:rFonts w:ascii="Times New Roman" w:hAnsi="Times New Roman" w:cs="Times New Roman"/>
          <w:sz w:val="28"/>
          <w:szCs w:val="28"/>
        </w:rPr>
      </w:pPr>
    </w:p>
    <w:p w14:paraId="5A9BA2A7" w14:textId="77777777" w:rsidR="00B20735" w:rsidRDefault="00B20735" w:rsidP="00B207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Ключевые компетенции для зачисления в группы </w:t>
      </w:r>
    </w:p>
    <w:p w14:paraId="1FBBC9B8" w14:textId="77777777" w:rsidR="00B20735" w:rsidRDefault="00B20735" w:rsidP="00B207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этапе начальной подготовки</w:t>
      </w:r>
    </w:p>
    <w:p w14:paraId="023664A6" w14:textId="4EA72CA1" w:rsidR="00B20735" w:rsidRDefault="00B20735" w:rsidP="00B20735">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Таблица №10</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2"/>
        <w:gridCol w:w="1478"/>
        <w:gridCol w:w="1303"/>
      </w:tblGrid>
      <w:tr w:rsidR="00B20735" w14:paraId="4E049DA9" w14:textId="77777777" w:rsidTr="00B20735">
        <w:trPr>
          <w:cantSplit/>
          <w:trHeight w:val="339"/>
          <w:jc w:val="center"/>
        </w:trPr>
        <w:tc>
          <w:tcPr>
            <w:tcW w:w="3489" w:type="pct"/>
            <w:vMerge w:val="restart"/>
            <w:tcBorders>
              <w:top w:val="single" w:sz="4" w:space="0" w:color="auto"/>
              <w:left w:val="single" w:sz="4" w:space="0" w:color="auto"/>
              <w:bottom w:val="single" w:sz="4" w:space="0" w:color="auto"/>
              <w:right w:val="single" w:sz="4" w:space="0" w:color="auto"/>
            </w:tcBorders>
            <w:vAlign w:val="center"/>
            <w:hideMark/>
          </w:tcPr>
          <w:p w14:paraId="7BBFEEBF"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Развиваемое качество</w:t>
            </w:r>
          </w:p>
        </w:tc>
        <w:tc>
          <w:tcPr>
            <w:tcW w:w="1511" w:type="pct"/>
            <w:gridSpan w:val="2"/>
            <w:tcBorders>
              <w:top w:val="single" w:sz="4" w:space="0" w:color="auto"/>
              <w:left w:val="single" w:sz="4" w:space="0" w:color="auto"/>
              <w:bottom w:val="single" w:sz="4" w:space="0" w:color="auto"/>
              <w:right w:val="single" w:sz="4" w:space="0" w:color="auto"/>
            </w:tcBorders>
            <w:vAlign w:val="center"/>
            <w:hideMark/>
          </w:tcPr>
          <w:p w14:paraId="0D37094E" w14:textId="77777777" w:rsidR="00B20735" w:rsidRDefault="00B20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упражнения </w:t>
            </w:r>
          </w:p>
          <w:p w14:paraId="136CBFBE"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(тесты)</w:t>
            </w:r>
          </w:p>
        </w:tc>
      </w:tr>
      <w:tr w:rsidR="00B20735" w14:paraId="3C88F703" w14:textId="77777777" w:rsidTr="00B20735">
        <w:trPr>
          <w:cantSplit/>
          <w:trHeight w:val="2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13ABB" w14:textId="77777777" w:rsidR="00B20735" w:rsidRDefault="00B20735">
            <w:pPr>
              <w:spacing w:after="0" w:line="240" w:lineRule="auto"/>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vAlign w:val="center"/>
            <w:hideMark/>
          </w:tcPr>
          <w:p w14:paraId="6FD6E5B5"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Юноши</w:t>
            </w:r>
          </w:p>
        </w:tc>
        <w:tc>
          <w:tcPr>
            <w:tcW w:w="708" w:type="pct"/>
            <w:tcBorders>
              <w:top w:val="single" w:sz="4" w:space="0" w:color="auto"/>
              <w:left w:val="single" w:sz="4" w:space="0" w:color="auto"/>
              <w:bottom w:val="single" w:sz="4" w:space="0" w:color="auto"/>
              <w:right w:val="single" w:sz="4" w:space="0" w:color="auto"/>
            </w:tcBorders>
            <w:vAlign w:val="center"/>
            <w:hideMark/>
          </w:tcPr>
          <w:p w14:paraId="22373F6D"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Девушки</w:t>
            </w:r>
          </w:p>
        </w:tc>
      </w:tr>
      <w:tr w:rsidR="00B20735" w14:paraId="3EB662F4" w14:textId="77777777" w:rsidTr="00B20735">
        <w:trPr>
          <w:cantSplit/>
          <w:trHeight w:val="284"/>
          <w:jc w:val="center"/>
        </w:trPr>
        <w:tc>
          <w:tcPr>
            <w:tcW w:w="3489" w:type="pct"/>
            <w:tcBorders>
              <w:top w:val="single" w:sz="4" w:space="0" w:color="auto"/>
              <w:left w:val="single" w:sz="4" w:space="0" w:color="auto"/>
              <w:bottom w:val="single" w:sz="4" w:space="0" w:color="auto"/>
              <w:right w:val="single" w:sz="4" w:space="0" w:color="auto"/>
            </w:tcBorders>
            <w:vAlign w:val="center"/>
            <w:hideMark/>
          </w:tcPr>
          <w:p w14:paraId="6D7913B1" w14:textId="77777777" w:rsidR="00B20735" w:rsidRDefault="00B207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Ценностно-смысловые компетенции</w:t>
            </w:r>
          </w:p>
        </w:tc>
        <w:tc>
          <w:tcPr>
            <w:tcW w:w="803" w:type="pct"/>
            <w:tcBorders>
              <w:top w:val="single" w:sz="4" w:space="0" w:color="auto"/>
              <w:left w:val="single" w:sz="4" w:space="0" w:color="auto"/>
              <w:bottom w:val="single" w:sz="4" w:space="0" w:color="auto"/>
              <w:right w:val="single" w:sz="4" w:space="0" w:color="auto"/>
            </w:tcBorders>
            <w:vAlign w:val="center"/>
            <w:hideMark/>
          </w:tcPr>
          <w:p w14:paraId="58F552D4"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vAlign w:val="center"/>
            <w:hideMark/>
          </w:tcPr>
          <w:p w14:paraId="56776DA6"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B20735" w14:paraId="145395C4" w14:textId="77777777" w:rsidTr="00B20735">
        <w:trPr>
          <w:cantSplit/>
          <w:trHeight w:val="284"/>
          <w:jc w:val="center"/>
        </w:trPr>
        <w:tc>
          <w:tcPr>
            <w:tcW w:w="3489" w:type="pct"/>
            <w:tcBorders>
              <w:top w:val="single" w:sz="4" w:space="0" w:color="auto"/>
              <w:left w:val="single" w:sz="4" w:space="0" w:color="auto"/>
              <w:bottom w:val="single" w:sz="4" w:space="0" w:color="auto"/>
              <w:right w:val="single" w:sz="4" w:space="0" w:color="auto"/>
            </w:tcBorders>
            <w:vAlign w:val="center"/>
            <w:hideMark/>
          </w:tcPr>
          <w:p w14:paraId="75FF08D3" w14:textId="77777777" w:rsidR="00B20735" w:rsidRDefault="00B20735">
            <w:p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rPr>
              <w:t>Общекультурные компетенции</w:t>
            </w:r>
          </w:p>
        </w:tc>
        <w:tc>
          <w:tcPr>
            <w:tcW w:w="803" w:type="pct"/>
            <w:tcBorders>
              <w:top w:val="single" w:sz="4" w:space="0" w:color="auto"/>
              <w:left w:val="single" w:sz="4" w:space="0" w:color="auto"/>
              <w:bottom w:val="single" w:sz="4" w:space="0" w:color="auto"/>
              <w:right w:val="single" w:sz="4" w:space="0" w:color="auto"/>
            </w:tcBorders>
            <w:vAlign w:val="center"/>
            <w:hideMark/>
          </w:tcPr>
          <w:p w14:paraId="54026CDB" w14:textId="77777777" w:rsidR="00B20735" w:rsidRDefault="00B20735">
            <w:pPr>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vAlign w:val="center"/>
            <w:hideMark/>
          </w:tcPr>
          <w:p w14:paraId="7C16DE1A" w14:textId="77777777" w:rsidR="00B20735" w:rsidRDefault="00B20735">
            <w:pPr>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r>
      <w:tr w:rsidR="00B20735" w14:paraId="32E34E71" w14:textId="77777777" w:rsidTr="00B20735">
        <w:trPr>
          <w:cantSplit/>
          <w:trHeight w:val="284"/>
          <w:jc w:val="center"/>
        </w:trPr>
        <w:tc>
          <w:tcPr>
            <w:tcW w:w="3489" w:type="pct"/>
            <w:tcBorders>
              <w:top w:val="single" w:sz="4" w:space="0" w:color="auto"/>
              <w:left w:val="single" w:sz="4" w:space="0" w:color="auto"/>
              <w:bottom w:val="single" w:sz="4" w:space="0" w:color="auto"/>
              <w:right w:val="single" w:sz="4" w:space="0" w:color="auto"/>
            </w:tcBorders>
            <w:vAlign w:val="center"/>
            <w:hideMark/>
          </w:tcPr>
          <w:p w14:paraId="65A53FAA" w14:textId="77777777" w:rsidR="00B20735" w:rsidRDefault="00B207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Учебно-познавательные компетенции</w:t>
            </w:r>
          </w:p>
        </w:tc>
        <w:tc>
          <w:tcPr>
            <w:tcW w:w="803" w:type="pct"/>
            <w:tcBorders>
              <w:top w:val="single" w:sz="4" w:space="0" w:color="auto"/>
              <w:left w:val="single" w:sz="4" w:space="0" w:color="auto"/>
              <w:bottom w:val="single" w:sz="4" w:space="0" w:color="auto"/>
              <w:right w:val="single" w:sz="4" w:space="0" w:color="auto"/>
            </w:tcBorders>
            <w:vAlign w:val="center"/>
            <w:hideMark/>
          </w:tcPr>
          <w:p w14:paraId="0F885732"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vAlign w:val="center"/>
            <w:hideMark/>
          </w:tcPr>
          <w:p w14:paraId="7C85C4FE" w14:textId="77777777" w:rsidR="00B20735" w:rsidRDefault="00B207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w:t>
            </w:r>
          </w:p>
        </w:tc>
      </w:tr>
      <w:tr w:rsidR="00B20735" w14:paraId="4A3C3060" w14:textId="77777777" w:rsidTr="00B20735">
        <w:trPr>
          <w:cantSplit/>
          <w:trHeight w:val="284"/>
          <w:jc w:val="center"/>
        </w:trPr>
        <w:tc>
          <w:tcPr>
            <w:tcW w:w="3489" w:type="pct"/>
            <w:tcBorders>
              <w:top w:val="single" w:sz="4" w:space="0" w:color="auto"/>
              <w:left w:val="single" w:sz="4" w:space="0" w:color="auto"/>
              <w:bottom w:val="single" w:sz="4" w:space="0" w:color="auto"/>
              <w:right w:val="single" w:sz="4" w:space="0" w:color="auto"/>
            </w:tcBorders>
            <w:vAlign w:val="center"/>
            <w:hideMark/>
          </w:tcPr>
          <w:p w14:paraId="55451CCA" w14:textId="77777777" w:rsidR="00B20735" w:rsidRDefault="00B207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Информационные компетенции</w:t>
            </w:r>
          </w:p>
        </w:tc>
        <w:tc>
          <w:tcPr>
            <w:tcW w:w="803" w:type="pct"/>
            <w:tcBorders>
              <w:top w:val="single" w:sz="4" w:space="0" w:color="auto"/>
              <w:left w:val="single" w:sz="4" w:space="0" w:color="auto"/>
              <w:bottom w:val="single" w:sz="4" w:space="0" w:color="auto"/>
              <w:right w:val="single" w:sz="4" w:space="0" w:color="auto"/>
            </w:tcBorders>
            <w:vAlign w:val="center"/>
            <w:hideMark/>
          </w:tcPr>
          <w:p w14:paraId="576E661F"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hideMark/>
          </w:tcPr>
          <w:p w14:paraId="41508CF3"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r>
      <w:tr w:rsidR="00B20735" w14:paraId="6D6D3F41" w14:textId="77777777" w:rsidTr="00B20735">
        <w:trPr>
          <w:cantSplit/>
          <w:trHeight w:val="284"/>
          <w:jc w:val="center"/>
        </w:trPr>
        <w:tc>
          <w:tcPr>
            <w:tcW w:w="3489" w:type="pct"/>
            <w:tcBorders>
              <w:top w:val="single" w:sz="4" w:space="0" w:color="auto"/>
              <w:left w:val="single" w:sz="4" w:space="0" w:color="auto"/>
              <w:bottom w:val="single" w:sz="4" w:space="0" w:color="auto"/>
              <w:right w:val="single" w:sz="4" w:space="0" w:color="auto"/>
            </w:tcBorders>
            <w:vAlign w:val="center"/>
            <w:hideMark/>
          </w:tcPr>
          <w:p w14:paraId="0218B483" w14:textId="77777777" w:rsidR="00B20735" w:rsidRDefault="00B207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Коммуникативные компетенции</w:t>
            </w:r>
          </w:p>
        </w:tc>
        <w:tc>
          <w:tcPr>
            <w:tcW w:w="803" w:type="pct"/>
            <w:tcBorders>
              <w:top w:val="single" w:sz="4" w:space="0" w:color="auto"/>
              <w:left w:val="single" w:sz="4" w:space="0" w:color="auto"/>
              <w:bottom w:val="single" w:sz="4" w:space="0" w:color="auto"/>
              <w:right w:val="single" w:sz="4" w:space="0" w:color="auto"/>
            </w:tcBorders>
            <w:vAlign w:val="center"/>
            <w:hideMark/>
          </w:tcPr>
          <w:p w14:paraId="08D1ACB5"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hideMark/>
          </w:tcPr>
          <w:p w14:paraId="6EDB4830"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r>
      <w:tr w:rsidR="00B20735" w14:paraId="5E8558CC" w14:textId="77777777" w:rsidTr="00B20735">
        <w:trPr>
          <w:cantSplit/>
          <w:trHeight w:val="284"/>
          <w:jc w:val="center"/>
        </w:trPr>
        <w:tc>
          <w:tcPr>
            <w:tcW w:w="3489" w:type="pct"/>
            <w:tcBorders>
              <w:top w:val="single" w:sz="4" w:space="0" w:color="auto"/>
              <w:left w:val="single" w:sz="4" w:space="0" w:color="auto"/>
              <w:bottom w:val="single" w:sz="4" w:space="0" w:color="auto"/>
              <w:right w:val="single" w:sz="4" w:space="0" w:color="auto"/>
            </w:tcBorders>
            <w:vAlign w:val="center"/>
            <w:hideMark/>
          </w:tcPr>
          <w:p w14:paraId="13208BD7" w14:textId="77777777" w:rsidR="00B20735" w:rsidRDefault="00B20735">
            <w:pPr>
              <w:autoSpaceDE w:val="0"/>
              <w:snapToGrid w:val="0"/>
              <w:spacing w:after="0" w:line="240" w:lineRule="auto"/>
              <w:contextualSpacing/>
              <w:rPr>
                <w:rFonts w:ascii="Times New Roman" w:eastAsia="Arial Unicode MS" w:hAnsi="Times New Roman" w:cs="Times New Roman"/>
                <w:color w:val="000000"/>
                <w:sz w:val="24"/>
                <w:szCs w:val="24"/>
              </w:rPr>
            </w:pPr>
            <w:r>
              <w:rPr>
                <w:rFonts w:ascii="Times New Roman" w:hAnsi="Times New Roman" w:cs="Times New Roman"/>
                <w:sz w:val="24"/>
                <w:szCs w:val="24"/>
              </w:rPr>
              <w:t>Социально-трудовые компетенции</w:t>
            </w:r>
          </w:p>
        </w:tc>
        <w:tc>
          <w:tcPr>
            <w:tcW w:w="803" w:type="pct"/>
            <w:tcBorders>
              <w:top w:val="single" w:sz="4" w:space="0" w:color="auto"/>
              <w:left w:val="single" w:sz="4" w:space="0" w:color="auto"/>
              <w:bottom w:val="single" w:sz="4" w:space="0" w:color="auto"/>
              <w:right w:val="single" w:sz="4" w:space="0" w:color="auto"/>
            </w:tcBorders>
            <w:vAlign w:val="center"/>
            <w:hideMark/>
          </w:tcPr>
          <w:p w14:paraId="62A167E2"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hideMark/>
          </w:tcPr>
          <w:p w14:paraId="651B2C74"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r>
      <w:tr w:rsidR="00B20735" w14:paraId="40AD7B3C" w14:textId="77777777" w:rsidTr="00B20735">
        <w:trPr>
          <w:cantSplit/>
          <w:trHeight w:val="284"/>
          <w:jc w:val="center"/>
        </w:trPr>
        <w:tc>
          <w:tcPr>
            <w:tcW w:w="3489" w:type="pct"/>
            <w:tcBorders>
              <w:top w:val="single" w:sz="4" w:space="0" w:color="auto"/>
              <w:left w:val="single" w:sz="4" w:space="0" w:color="auto"/>
              <w:bottom w:val="single" w:sz="4" w:space="0" w:color="auto"/>
              <w:right w:val="single" w:sz="4" w:space="0" w:color="auto"/>
            </w:tcBorders>
            <w:vAlign w:val="center"/>
            <w:hideMark/>
          </w:tcPr>
          <w:p w14:paraId="3CAC7136" w14:textId="77777777" w:rsidR="00B20735" w:rsidRDefault="00B20735">
            <w:pPr>
              <w:autoSpaceDE w:val="0"/>
              <w:snapToGrid w:val="0"/>
              <w:spacing w:after="0" w:line="240" w:lineRule="auto"/>
              <w:contextualSpacing/>
              <w:rPr>
                <w:rFonts w:ascii="Times New Roman" w:eastAsia="Arial Unicode MS" w:hAnsi="Times New Roman" w:cs="Times New Roman"/>
                <w:color w:val="000000"/>
                <w:sz w:val="24"/>
                <w:szCs w:val="24"/>
              </w:rPr>
            </w:pPr>
            <w:r>
              <w:rPr>
                <w:rFonts w:ascii="Times New Roman" w:hAnsi="Times New Roman" w:cs="Times New Roman"/>
                <w:sz w:val="24"/>
                <w:szCs w:val="24"/>
              </w:rPr>
              <w:t>Компетенции личностного самосовершенствования</w:t>
            </w:r>
          </w:p>
        </w:tc>
        <w:tc>
          <w:tcPr>
            <w:tcW w:w="803" w:type="pct"/>
            <w:tcBorders>
              <w:top w:val="single" w:sz="4" w:space="0" w:color="auto"/>
              <w:left w:val="single" w:sz="4" w:space="0" w:color="auto"/>
              <w:bottom w:val="single" w:sz="4" w:space="0" w:color="auto"/>
              <w:right w:val="single" w:sz="4" w:space="0" w:color="auto"/>
            </w:tcBorders>
            <w:vAlign w:val="center"/>
            <w:hideMark/>
          </w:tcPr>
          <w:p w14:paraId="3E7FFC0F"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hideMark/>
          </w:tcPr>
          <w:p w14:paraId="4EF5A450" w14:textId="77777777" w:rsidR="00B20735" w:rsidRDefault="00B20735">
            <w:pPr>
              <w:autoSpaceDE w:val="0"/>
              <w:snapToGrid w:val="0"/>
              <w:spacing w:after="0" w:line="240" w:lineRule="auto"/>
              <w:jc w:val="center"/>
              <w:rPr>
                <w:rFonts w:ascii="Times New Roman" w:eastAsia="Arial Unicode MS" w:hAnsi="Times New Roman" w:cs="Times New Roman"/>
                <w:color w:val="000000"/>
                <w:sz w:val="24"/>
                <w:szCs w:val="24"/>
              </w:rPr>
            </w:pPr>
            <w:r>
              <w:rPr>
                <w:rFonts w:ascii="Times New Roman" w:hAnsi="Times New Roman" w:cs="Times New Roman"/>
                <w:sz w:val="24"/>
                <w:szCs w:val="24"/>
              </w:rPr>
              <w:t>+</w:t>
            </w:r>
          </w:p>
        </w:tc>
      </w:tr>
    </w:tbl>
    <w:p w14:paraId="5A5D9565" w14:textId="77777777" w:rsidR="00B20735" w:rsidRDefault="00B20735" w:rsidP="00B20735">
      <w:pPr>
        <w:spacing w:after="0" w:line="240" w:lineRule="auto"/>
        <w:jc w:val="center"/>
        <w:rPr>
          <w:rFonts w:ascii="Times New Roman" w:hAnsi="Times New Roman" w:cs="Times New Roman"/>
          <w:b/>
          <w:sz w:val="24"/>
          <w:szCs w:val="24"/>
        </w:rPr>
      </w:pPr>
    </w:p>
    <w:p w14:paraId="53393369" w14:textId="78ED3217" w:rsidR="00B20735" w:rsidRDefault="00B20735" w:rsidP="00B20735">
      <w:pPr>
        <w:spacing w:after="0" w:line="240" w:lineRule="auto"/>
        <w:jc w:val="center"/>
        <w:rPr>
          <w:rFonts w:ascii="Times New Roman" w:hAnsi="Times New Roman" w:cs="Times New Roman"/>
          <w:b/>
          <w:sz w:val="24"/>
          <w:szCs w:val="24"/>
        </w:rPr>
      </w:pPr>
    </w:p>
    <w:p w14:paraId="3EA79F8E" w14:textId="3FA0E686" w:rsidR="00C47E1C" w:rsidRDefault="00C47E1C" w:rsidP="00B20735">
      <w:pPr>
        <w:spacing w:after="0" w:line="240" w:lineRule="auto"/>
        <w:jc w:val="center"/>
        <w:rPr>
          <w:rFonts w:ascii="Times New Roman" w:hAnsi="Times New Roman" w:cs="Times New Roman"/>
          <w:b/>
          <w:sz w:val="24"/>
          <w:szCs w:val="24"/>
        </w:rPr>
      </w:pPr>
    </w:p>
    <w:p w14:paraId="1AB877A7" w14:textId="31D2F465" w:rsidR="00C47E1C" w:rsidRDefault="00C47E1C" w:rsidP="00B20735">
      <w:pPr>
        <w:spacing w:after="0" w:line="240" w:lineRule="auto"/>
        <w:jc w:val="center"/>
        <w:rPr>
          <w:rFonts w:ascii="Times New Roman" w:hAnsi="Times New Roman" w:cs="Times New Roman"/>
          <w:b/>
          <w:sz w:val="24"/>
          <w:szCs w:val="24"/>
        </w:rPr>
      </w:pPr>
    </w:p>
    <w:p w14:paraId="04F69F69" w14:textId="044E3506" w:rsidR="00C47E1C" w:rsidRDefault="00C47E1C" w:rsidP="00B20735">
      <w:pPr>
        <w:spacing w:after="0" w:line="240" w:lineRule="auto"/>
        <w:jc w:val="center"/>
        <w:rPr>
          <w:rFonts w:ascii="Times New Roman" w:hAnsi="Times New Roman" w:cs="Times New Roman"/>
          <w:b/>
          <w:sz w:val="24"/>
          <w:szCs w:val="24"/>
        </w:rPr>
      </w:pPr>
    </w:p>
    <w:p w14:paraId="4754CB4C" w14:textId="1B07EB38" w:rsidR="00C47E1C" w:rsidRDefault="00C47E1C" w:rsidP="00B20735">
      <w:pPr>
        <w:spacing w:after="0" w:line="240" w:lineRule="auto"/>
        <w:jc w:val="center"/>
        <w:rPr>
          <w:rFonts w:ascii="Times New Roman" w:hAnsi="Times New Roman" w:cs="Times New Roman"/>
          <w:b/>
          <w:sz w:val="24"/>
          <w:szCs w:val="24"/>
        </w:rPr>
      </w:pPr>
    </w:p>
    <w:p w14:paraId="19D77732" w14:textId="7A048750" w:rsidR="00C47E1C" w:rsidRDefault="00C47E1C" w:rsidP="00B20735">
      <w:pPr>
        <w:spacing w:after="0" w:line="240" w:lineRule="auto"/>
        <w:jc w:val="center"/>
        <w:rPr>
          <w:rFonts w:ascii="Times New Roman" w:hAnsi="Times New Roman" w:cs="Times New Roman"/>
          <w:b/>
          <w:sz w:val="24"/>
          <w:szCs w:val="24"/>
        </w:rPr>
      </w:pPr>
    </w:p>
    <w:p w14:paraId="1AC7F336" w14:textId="03CA2EDF" w:rsidR="00C47E1C" w:rsidRDefault="00C47E1C" w:rsidP="00B20735">
      <w:pPr>
        <w:spacing w:after="0" w:line="240" w:lineRule="auto"/>
        <w:jc w:val="center"/>
        <w:rPr>
          <w:rFonts w:ascii="Times New Roman" w:hAnsi="Times New Roman" w:cs="Times New Roman"/>
          <w:b/>
          <w:sz w:val="24"/>
          <w:szCs w:val="24"/>
        </w:rPr>
      </w:pPr>
    </w:p>
    <w:p w14:paraId="7E74C2BA" w14:textId="605F4FBB" w:rsidR="00C47E1C" w:rsidRDefault="00C47E1C" w:rsidP="00B20735">
      <w:pPr>
        <w:spacing w:after="0" w:line="240" w:lineRule="auto"/>
        <w:jc w:val="center"/>
        <w:rPr>
          <w:rFonts w:ascii="Times New Roman" w:hAnsi="Times New Roman" w:cs="Times New Roman"/>
          <w:b/>
          <w:sz w:val="24"/>
          <w:szCs w:val="24"/>
        </w:rPr>
      </w:pPr>
    </w:p>
    <w:p w14:paraId="4382A402" w14:textId="77777777" w:rsidR="00C47E1C" w:rsidRDefault="00C47E1C" w:rsidP="00B20735">
      <w:pPr>
        <w:spacing w:after="0" w:line="240" w:lineRule="auto"/>
        <w:jc w:val="center"/>
        <w:rPr>
          <w:rFonts w:ascii="Times New Roman" w:hAnsi="Times New Roman" w:cs="Times New Roman"/>
          <w:b/>
          <w:sz w:val="24"/>
          <w:szCs w:val="24"/>
        </w:rPr>
      </w:pPr>
    </w:p>
    <w:p w14:paraId="68ED179B" w14:textId="77777777" w:rsidR="00C47E1C" w:rsidRDefault="00C47E1C" w:rsidP="00C47E1C">
      <w:pPr>
        <w:spacing w:after="0" w:line="240" w:lineRule="auto"/>
        <w:contextualSpacing/>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Нормативы общей физической подготовки</w:t>
      </w:r>
      <w:r>
        <w:rPr>
          <w:rFonts w:ascii="Times New Roman" w:hAnsi="Times New Roman" w:cs="Times New Roman"/>
          <w:b/>
          <w:sz w:val="28"/>
          <w:szCs w:val="28"/>
        </w:rPr>
        <w:br/>
        <w:t>для зачисления и перевода на этап</w:t>
      </w:r>
      <w:r>
        <w:rPr>
          <w:rFonts w:ascii="Times New Roman" w:eastAsia="Times New Roman" w:hAnsi="Times New Roman" w:cs="Times New Roman"/>
          <w:b/>
          <w:sz w:val="28"/>
          <w:szCs w:val="28"/>
        </w:rPr>
        <w:t xml:space="preserve"> начальной подготовки</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«шахматы»</w:t>
      </w:r>
    </w:p>
    <w:p w14:paraId="6AAF84F3" w14:textId="30B31B30" w:rsidR="00C47E1C" w:rsidRDefault="00C47E1C" w:rsidP="00C47E1C">
      <w:pPr>
        <w:spacing w:after="0" w:line="240" w:lineRule="auto"/>
        <w:ind w:left="7788"/>
        <w:contextualSpacing/>
        <w:rPr>
          <w:rFonts w:ascii="Times New Roman" w:hAnsi="Times New Roman" w:cs="Times New Roman"/>
          <w:i/>
          <w:sz w:val="24"/>
          <w:szCs w:val="24"/>
        </w:rPr>
      </w:pPr>
      <w:r>
        <w:rPr>
          <w:rFonts w:ascii="Times New Roman" w:hAnsi="Times New Roman" w:cs="Times New Roman"/>
          <w:i/>
          <w:sz w:val="24"/>
          <w:szCs w:val="24"/>
        </w:rPr>
        <w:t>Таблица №11</w:t>
      </w:r>
    </w:p>
    <w:tbl>
      <w:tblPr>
        <w:tblW w:w="9498" w:type="dxa"/>
        <w:tblInd w:w="-43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65"/>
        <w:gridCol w:w="2718"/>
        <w:gridCol w:w="1373"/>
        <w:gridCol w:w="1198"/>
        <w:gridCol w:w="1274"/>
        <w:gridCol w:w="1136"/>
        <w:gridCol w:w="62"/>
        <w:gridCol w:w="1072"/>
      </w:tblGrid>
      <w:tr w:rsidR="00C47E1C" w14:paraId="39729626" w14:textId="3806ADF6" w:rsidTr="00C47E1C">
        <w:trPr>
          <w:cantSplit/>
          <w:trHeight w:val="23"/>
        </w:trPr>
        <w:tc>
          <w:tcPr>
            <w:tcW w:w="665" w:type="dxa"/>
            <w:vMerge w:val="restart"/>
            <w:tcBorders>
              <w:top w:val="single" w:sz="4" w:space="0" w:color="000000"/>
              <w:left w:val="single" w:sz="4" w:space="0" w:color="000000"/>
              <w:bottom w:val="single" w:sz="4" w:space="0" w:color="000000"/>
              <w:right w:val="nil"/>
            </w:tcBorders>
            <w:vAlign w:val="center"/>
            <w:hideMark/>
          </w:tcPr>
          <w:p w14:paraId="6A8C50D7"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14:paraId="24063DE5"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п/п</w:t>
            </w:r>
          </w:p>
        </w:tc>
        <w:tc>
          <w:tcPr>
            <w:tcW w:w="2718" w:type="dxa"/>
            <w:vMerge w:val="restart"/>
            <w:tcBorders>
              <w:top w:val="single" w:sz="4" w:space="0" w:color="000000"/>
              <w:left w:val="single" w:sz="4" w:space="0" w:color="000000"/>
              <w:bottom w:val="single" w:sz="4" w:space="0" w:color="000000"/>
              <w:right w:val="nil"/>
            </w:tcBorders>
            <w:vAlign w:val="center"/>
            <w:hideMark/>
          </w:tcPr>
          <w:p w14:paraId="1E81425A"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373" w:type="dxa"/>
            <w:vMerge w:val="restart"/>
            <w:tcBorders>
              <w:top w:val="single" w:sz="4" w:space="0" w:color="000000"/>
              <w:left w:val="single" w:sz="4" w:space="0" w:color="000000"/>
              <w:bottom w:val="single" w:sz="4" w:space="0" w:color="000000"/>
              <w:right w:val="nil"/>
            </w:tcBorders>
            <w:vAlign w:val="center"/>
            <w:hideMark/>
          </w:tcPr>
          <w:p w14:paraId="5FDB2719"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472" w:type="dxa"/>
            <w:gridSpan w:val="2"/>
            <w:tcBorders>
              <w:top w:val="single" w:sz="4" w:space="0" w:color="000000"/>
              <w:left w:val="single" w:sz="4" w:space="0" w:color="000000"/>
              <w:bottom w:val="single" w:sz="4" w:space="0" w:color="000000"/>
              <w:right w:val="single" w:sz="4" w:space="0" w:color="000000"/>
            </w:tcBorders>
            <w:vAlign w:val="center"/>
            <w:hideMark/>
          </w:tcPr>
          <w:p w14:paraId="7577D0F5" w14:textId="77777777" w:rsidR="00C47E1C" w:rsidRDefault="00C47E1C">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270" w:type="dxa"/>
            <w:gridSpan w:val="3"/>
            <w:tcBorders>
              <w:top w:val="single" w:sz="4" w:space="0" w:color="000000"/>
              <w:left w:val="single" w:sz="4" w:space="0" w:color="000000"/>
              <w:bottom w:val="single" w:sz="4" w:space="0" w:color="000000"/>
              <w:right w:val="single" w:sz="4" w:space="0" w:color="000000"/>
            </w:tcBorders>
            <w:vAlign w:val="center"/>
            <w:hideMark/>
          </w:tcPr>
          <w:p w14:paraId="10982FE8" w14:textId="77777777" w:rsidR="00C47E1C" w:rsidRDefault="00C47E1C">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tc>
      </w:tr>
      <w:tr w:rsidR="00C47E1C" w14:paraId="1D6ED680" w14:textId="5C870471" w:rsidTr="00C47E1C">
        <w:trPr>
          <w:cantSplit/>
          <w:trHeight w:val="23"/>
        </w:trPr>
        <w:tc>
          <w:tcPr>
            <w:tcW w:w="665" w:type="dxa"/>
            <w:vMerge/>
            <w:tcBorders>
              <w:top w:val="single" w:sz="4" w:space="0" w:color="000000"/>
              <w:left w:val="single" w:sz="4" w:space="0" w:color="000000"/>
              <w:bottom w:val="single" w:sz="4" w:space="0" w:color="000000"/>
              <w:right w:val="nil"/>
            </w:tcBorders>
            <w:vAlign w:val="center"/>
            <w:hideMark/>
          </w:tcPr>
          <w:p w14:paraId="7BF6F27D" w14:textId="77777777" w:rsidR="00C47E1C" w:rsidRDefault="00C47E1C">
            <w:pPr>
              <w:spacing w:after="0" w:line="240" w:lineRule="auto"/>
              <w:rPr>
                <w:rFonts w:ascii="Times New Roman" w:hAnsi="Times New Roman" w:cs="Times New Roman"/>
                <w:sz w:val="24"/>
                <w:szCs w:val="24"/>
              </w:rPr>
            </w:pPr>
          </w:p>
        </w:tc>
        <w:tc>
          <w:tcPr>
            <w:tcW w:w="2718" w:type="dxa"/>
            <w:vMerge/>
            <w:tcBorders>
              <w:top w:val="single" w:sz="4" w:space="0" w:color="000000"/>
              <w:left w:val="single" w:sz="4" w:space="0" w:color="000000"/>
              <w:bottom w:val="single" w:sz="4" w:space="0" w:color="000000"/>
              <w:right w:val="nil"/>
            </w:tcBorders>
            <w:vAlign w:val="center"/>
            <w:hideMark/>
          </w:tcPr>
          <w:p w14:paraId="4BC19893" w14:textId="77777777" w:rsidR="00C47E1C" w:rsidRDefault="00C47E1C">
            <w:pPr>
              <w:spacing w:after="0" w:line="240" w:lineRule="auto"/>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right w:val="nil"/>
            </w:tcBorders>
            <w:vAlign w:val="center"/>
            <w:hideMark/>
          </w:tcPr>
          <w:p w14:paraId="5D072048" w14:textId="77777777" w:rsidR="00C47E1C" w:rsidRDefault="00C47E1C">
            <w:pPr>
              <w:spacing w:after="0" w:line="240" w:lineRule="auto"/>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nil"/>
            </w:tcBorders>
            <w:vAlign w:val="center"/>
            <w:hideMark/>
          </w:tcPr>
          <w:p w14:paraId="756E6509"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27270647"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198" w:type="dxa"/>
            <w:gridSpan w:val="2"/>
            <w:tcBorders>
              <w:top w:val="single" w:sz="4" w:space="0" w:color="000000"/>
              <w:left w:val="single" w:sz="4" w:space="0" w:color="000000"/>
              <w:bottom w:val="single" w:sz="4" w:space="0" w:color="000000"/>
              <w:right w:val="single" w:sz="4" w:space="0" w:color="auto"/>
            </w:tcBorders>
            <w:vAlign w:val="center"/>
            <w:hideMark/>
          </w:tcPr>
          <w:p w14:paraId="1F289CF3"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72" w:type="dxa"/>
            <w:tcBorders>
              <w:top w:val="single" w:sz="4" w:space="0" w:color="000000"/>
              <w:left w:val="single" w:sz="4" w:space="0" w:color="auto"/>
              <w:bottom w:val="single" w:sz="4" w:space="0" w:color="000000"/>
              <w:right w:val="single" w:sz="4" w:space="0" w:color="000000"/>
            </w:tcBorders>
            <w:vAlign w:val="center"/>
            <w:hideMark/>
          </w:tcPr>
          <w:p w14:paraId="7419D0DE"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rsidR="00C47E1C" w14:paraId="4FB49781" w14:textId="306D4B16" w:rsidTr="00C47E1C">
        <w:trPr>
          <w:cantSplit/>
          <w:trHeight w:val="23"/>
        </w:trPr>
        <w:tc>
          <w:tcPr>
            <w:tcW w:w="9498" w:type="dxa"/>
            <w:gridSpan w:val="8"/>
            <w:tcBorders>
              <w:top w:val="single" w:sz="4" w:space="0" w:color="000000"/>
              <w:left w:val="single" w:sz="4" w:space="0" w:color="000000"/>
              <w:bottom w:val="single" w:sz="4" w:space="0" w:color="000000"/>
              <w:right w:val="single" w:sz="4" w:space="0" w:color="000000"/>
            </w:tcBorders>
            <w:vAlign w:val="center"/>
            <w:hideMark/>
          </w:tcPr>
          <w:p w14:paraId="4027BE19"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C47E1C" w14:paraId="3D2BFE00" w14:textId="01804801" w:rsidTr="00C47E1C">
        <w:trPr>
          <w:cantSplit/>
          <w:trHeight w:val="23"/>
        </w:trPr>
        <w:tc>
          <w:tcPr>
            <w:tcW w:w="665" w:type="dxa"/>
            <w:vMerge w:val="restart"/>
            <w:tcBorders>
              <w:top w:val="single" w:sz="4" w:space="0" w:color="000000"/>
              <w:left w:val="single" w:sz="4" w:space="0" w:color="000000"/>
              <w:bottom w:val="single" w:sz="4" w:space="0" w:color="000000"/>
              <w:right w:val="nil"/>
            </w:tcBorders>
            <w:vAlign w:val="center"/>
            <w:hideMark/>
          </w:tcPr>
          <w:p w14:paraId="5E250235"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718" w:type="dxa"/>
            <w:vMerge w:val="restart"/>
            <w:tcBorders>
              <w:top w:val="single" w:sz="4" w:space="0" w:color="000000"/>
              <w:left w:val="single" w:sz="4" w:space="0" w:color="000000"/>
              <w:bottom w:val="single" w:sz="4" w:space="0" w:color="000000"/>
              <w:right w:val="nil"/>
            </w:tcBorders>
            <w:vAlign w:val="center"/>
            <w:hideMark/>
          </w:tcPr>
          <w:p w14:paraId="4CD29CFF"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73" w:type="dxa"/>
            <w:vMerge w:val="restart"/>
            <w:tcBorders>
              <w:top w:val="single" w:sz="4" w:space="0" w:color="000000"/>
              <w:left w:val="single" w:sz="4" w:space="0" w:color="000000"/>
              <w:bottom w:val="single" w:sz="4" w:space="0" w:color="000000"/>
              <w:right w:val="nil"/>
            </w:tcBorders>
            <w:vAlign w:val="center"/>
            <w:hideMark/>
          </w:tcPr>
          <w:p w14:paraId="46DDB223"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472" w:type="dxa"/>
            <w:gridSpan w:val="2"/>
            <w:tcBorders>
              <w:top w:val="single" w:sz="4" w:space="0" w:color="000000"/>
              <w:left w:val="single" w:sz="4" w:space="0" w:color="000000"/>
              <w:bottom w:val="single" w:sz="4" w:space="0" w:color="000000"/>
              <w:right w:val="single" w:sz="4" w:space="0" w:color="000000"/>
            </w:tcBorders>
            <w:vAlign w:val="center"/>
            <w:hideMark/>
          </w:tcPr>
          <w:p w14:paraId="4207B7D7" w14:textId="77777777" w:rsidR="00C47E1C" w:rsidRDefault="00C47E1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w:t>
            </w:r>
          </w:p>
        </w:tc>
        <w:tc>
          <w:tcPr>
            <w:tcW w:w="2270" w:type="dxa"/>
            <w:gridSpan w:val="3"/>
            <w:tcBorders>
              <w:top w:val="single" w:sz="4" w:space="0" w:color="000000"/>
              <w:left w:val="single" w:sz="4" w:space="0" w:color="000000"/>
              <w:bottom w:val="single" w:sz="4" w:space="0" w:color="000000"/>
              <w:right w:val="single" w:sz="4" w:space="0" w:color="000000"/>
            </w:tcBorders>
            <w:vAlign w:val="center"/>
            <w:hideMark/>
          </w:tcPr>
          <w:p w14:paraId="3D2485C0" w14:textId="77777777" w:rsidR="00C47E1C" w:rsidRDefault="00C47E1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w:t>
            </w:r>
          </w:p>
        </w:tc>
      </w:tr>
      <w:tr w:rsidR="00C47E1C" w14:paraId="70202933" w14:textId="6EE089F4" w:rsidTr="00C47E1C">
        <w:trPr>
          <w:cantSplit/>
          <w:trHeight w:val="23"/>
        </w:trPr>
        <w:tc>
          <w:tcPr>
            <w:tcW w:w="665" w:type="dxa"/>
            <w:vMerge/>
            <w:tcBorders>
              <w:top w:val="single" w:sz="4" w:space="0" w:color="000000"/>
              <w:left w:val="single" w:sz="4" w:space="0" w:color="000000"/>
              <w:bottom w:val="single" w:sz="4" w:space="0" w:color="000000"/>
              <w:right w:val="nil"/>
            </w:tcBorders>
            <w:vAlign w:val="center"/>
            <w:hideMark/>
          </w:tcPr>
          <w:p w14:paraId="5BBC2B60" w14:textId="77777777" w:rsidR="00C47E1C" w:rsidRDefault="00C47E1C">
            <w:pPr>
              <w:spacing w:after="0" w:line="240" w:lineRule="auto"/>
              <w:rPr>
                <w:rFonts w:ascii="Times New Roman" w:hAnsi="Times New Roman" w:cs="Times New Roman"/>
                <w:sz w:val="24"/>
                <w:szCs w:val="24"/>
              </w:rPr>
            </w:pPr>
          </w:p>
        </w:tc>
        <w:tc>
          <w:tcPr>
            <w:tcW w:w="2718" w:type="dxa"/>
            <w:vMerge/>
            <w:tcBorders>
              <w:top w:val="single" w:sz="4" w:space="0" w:color="000000"/>
              <w:left w:val="single" w:sz="4" w:space="0" w:color="000000"/>
              <w:bottom w:val="single" w:sz="4" w:space="0" w:color="000000"/>
              <w:right w:val="nil"/>
            </w:tcBorders>
            <w:vAlign w:val="center"/>
            <w:hideMark/>
          </w:tcPr>
          <w:p w14:paraId="5CD8F8DC" w14:textId="77777777" w:rsidR="00C47E1C" w:rsidRDefault="00C47E1C">
            <w:pPr>
              <w:spacing w:after="0" w:line="240" w:lineRule="auto"/>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right w:val="nil"/>
            </w:tcBorders>
            <w:vAlign w:val="center"/>
            <w:hideMark/>
          </w:tcPr>
          <w:p w14:paraId="0ACFFAD9" w14:textId="77777777" w:rsidR="00C47E1C" w:rsidRDefault="00C47E1C">
            <w:pPr>
              <w:spacing w:after="0" w:line="240" w:lineRule="auto"/>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nil"/>
            </w:tcBorders>
            <w:vAlign w:val="center"/>
            <w:hideMark/>
          </w:tcPr>
          <w:p w14:paraId="67D71206" w14:textId="77777777" w:rsidR="00C47E1C" w:rsidRDefault="00C47E1C">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40DB5D0D" w14:textId="77777777" w:rsidR="00C47E1C" w:rsidRDefault="00C47E1C">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1198" w:type="dxa"/>
            <w:gridSpan w:val="2"/>
            <w:tcBorders>
              <w:top w:val="single" w:sz="4" w:space="0" w:color="000000"/>
              <w:left w:val="single" w:sz="4" w:space="0" w:color="000000"/>
              <w:bottom w:val="single" w:sz="4" w:space="0" w:color="000000"/>
              <w:right w:val="single" w:sz="4" w:space="0" w:color="auto"/>
            </w:tcBorders>
            <w:vAlign w:val="center"/>
            <w:hideMark/>
          </w:tcPr>
          <w:p w14:paraId="3A8D92A4" w14:textId="77777777" w:rsidR="00C47E1C" w:rsidRDefault="00C47E1C">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1072" w:type="dxa"/>
            <w:tcBorders>
              <w:top w:val="single" w:sz="4" w:space="0" w:color="000000"/>
              <w:left w:val="single" w:sz="4" w:space="0" w:color="auto"/>
              <w:bottom w:val="single" w:sz="4" w:space="0" w:color="000000"/>
              <w:right w:val="single" w:sz="4" w:space="0" w:color="000000"/>
            </w:tcBorders>
            <w:vAlign w:val="center"/>
            <w:hideMark/>
          </w:tcPr>
          <w:p w14:paraId="643F6C07" w14:textId="77777777" w:rsidR="00C47E1C" w:rsidRDefault="00C47E1C">
            <w:pPr>
              <w:spacing w:after="0"/>
              <w:jc w:val="center"/>
              <w:rPr>
                <w:rFonts w:ascii="Times New Roman" w:hAnsi="Times New Roman" w:cs="Times New Roman"/>
                <w:sz w:val="24"/>
                <w:szCs w:val="24"/>
              </w:rPr>
            </w:pPr>
            <w:r>
              <w:rPr>
                <w:rFonts w:ascii="Times New Roman" w:hAnsi="Times New Roman" w:cs="Times New Roman"/>
                <w:sz w:val="24"/>
                <w:szCs w:val="24"/>
              </w:rPr>
              <w:t>6,8</w:t>
            </w:r>
          </w:p>
        </w:tc>
      </w:tr>
      <w:tr w:rsidR="00C47E1C" w14:paraId="76D1293D" w14:textId="5F2941E8" w:rsidTr="00C47E1C">
        <w:trPr>
          <w:cantSplit/>
          <w:trHeight w:val="23"/>
        </w:trPr>
        <w:tc>
          <w:tcPr>
            <w:tcW w:w="665" w:type="dxa"/>
            <w:vMerge w:val="restart"/>
            <w:tcBorders>
              <w:top w:val="single" w:sz="4" w:space="0" w:color="000000"/>
              <w:left w:val="single" w:sz="4" w:space="0" w:color="000000"/>
              <w:bottom w:val="single" w:sz="4" w:space="0" w:color="000000"/>
              <w:right w:val="nil"/>
            </w:tcBorders>
            <w:vAlign w:val="center"/>
            <w:hideMark/>
          </w:tcPr>
          <w:p w14:paraId="1CD96F82"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718" w:type="dxa"/>
            <w:vMerge w:val="restart"/>
            <w:tcBorders>
              <w:top w:val="single" w:sz="4" w:space="0" w:color="000000"/>
              <w:left w:val="single" w:sz="4" w:space="0" w:color="000000"/>
              <w:bottom w:val="single" w:sz="4" w:space="0" w:color="000000"/>
              <w:right w:val="nil"/>
            </w:tcBorders>
            <w:vAlign w:val="center"/>
            <w:hideMark/>
          </w:tcPr>
          <w:p w14:paraId="5C9789F1"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373" w:type="dxa"/>
            <w:vMerge w:val="restart"/>
            <w:tcBorders>
              <w:top w:val="single" w:sz="4" w:space="0" w:color="000000"/>
              <w:left w:val="single" w:sz="4" w:space="0" w:color="000000"/>
              <w:bottom w:val="single" w:sz="4" w:space="0" w:color="000000"/>
              <w:right w:val="nil"/>
            </w:tcBorders>
            <w:vAlign w:val="center"/>
            <w:hideMark/>
          </w:tcPr>
          <w:p w14:paraId="3C93D9D6"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472" w:type="dxa"/>
            <w:gridSpan w:val="2"/>
            <w:tcBorders>
              <w:top w:val="single" w:sz="4" w:space="0" w:color="000000"/>
              <w:left w:val="single" w:sz="4" w:space="0" w:color="000000"/>
              <w:bottom w:val="single" w:sz="4" w:space="0" w:color="000000"/>
              <w:right w:val="single" w:sz="4" w:space="0" w:color="000000"/>
            </w:tcBorders>
            <w:vAlign w:val="center"/>
            <w:hideMark/>
          </w:tcPr>
          <w:p w14:paraId="0F18C72E" w14:textId="77777777" w:rsidR="00C47E1C" w:rsidRDefault="00C47E1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c>
          <w:tcPr>
            <w:tcW w:w="2270" w:type="dxa"/>
            <w:gridSpan w:val="3"/>
            <w:tcBorders>
              <w:top w:val="single" w:sz="4" w:space="0" w:color="000000"/>
              <w:left w:val="single" w:sz="4" w:space="0" w:color="000000"/>
              <w:bottom w:val="single" w:sz="4" w:space="0" w:color="auto"/>
              <w:right w:val="single" w:sz="4" w:space="0" w:color="000000"/>
            </w:tcBorders>
            <w:vAlign w:val="center"/>
            <w:hideMark/>
          </w:tcPr>
          <w:p w14:paraId="449DDA6C" w14:textId="77777777" w:rsidR="00C47E1C" w:rsidRDefault="00C47E1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r>
      <w:tr w:rsidR="00C47E1C" w14:paraId="61B64F7D" w14:textId="3A692C75" w:rsidTr="00C47E1C">
        <w:trPr>
          <w:cantSplit/>
          <w:trHeight w:val="23"/>
        </w:trPr>
        <w:tc>
          <w:tcPr>
            <w:tcW w:w="665" w:type="dxa"/>
            <w:vMerge/>
            <w:tcBorders>
              <w:top w:val="single" w:sz="4" w:space="0" w:color="000000"/>
              <w:left w:val="single" w:sz="4" w:space="0" w:color="000000"/>
              <w:bottom w:val="single" w:sz="4" w:space="0" w:color="000000"/>
              <w:right w:val="nil"/>
            </w:tcBorders>
            <w:vAlign w:val="center"/>
            <w:hideMark/>
          </w:tcPr>
          <w:p w14:paraId="5127F85A" w14:textId="77777777" w:rsidR="00C47E1C" w:rsidRDefault="00C47E1C">
            <w:pPr>
              <w:spacing w:after="0" w:line="240" w:lineRule="auto"/>
              <w:rPr>
                <w:rFonts w:ascii="Times New Roman" w:hAnsi="Times New Roman" w:cs="Times New Roman"/>
                <w:sz w:val="24"/>
                <w:szCs w:val="24"/>
              </w:rPr>
            </w:pPr>
          </w:p>
        </w:tc>
        <w:tc>
          <w:tcPr>
            <w:tcW w:w="2718" w:type="dxa"/>
            <w:vMerge/>
            <w:tcBorders>
              <w:top w:val="single" w:sz="4" w:space="0" w:color="000000"/>
              <w:left w:val="single" w:sz="4" w:space="0" w:color="000000"/>
              <w:bottom w:val="single" w:sz="4" w:space="0" w:color="000000"/>
              <w:right w:val="nil"/>
            </w:tcBorders>
            <w:vAlign w:val="center"/>
            <w:hideMark/>
          </w:tcPr>
          <w:p w14:paraId="056F83D1" w14:textId="77777777" w:rsidR="00C47E1C" w:rsidRDefault="00C47E1C">
            <w:pPr>
              <w:spacing w:after="0" w:line="240" w:lineRule="auto"/>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right w:val="nil"/>
            </w:tcBorders>
            <w:vAlign w:val="center"/>
            <w:hideMark/>
          </w:tcPr>
          <w:p w14:paraId="2220AAB7" w14:textId="77777777" w:rsidR="00C47E1C" w:rsidRDefault="00C47E1C">
            <w:pPr>
              <w:spacing w:after="0" w:line="240" w:lineRule="auto"/>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nil"/>
            </w:tcBorders>
            <w:vAlign w:val="center"/>
            <w:hideMark/>
          </w:tcPr>
          <w:p w14:paraId="5A41F463"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2F4965DD"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36" w:type="dxa"/>
            <w:tcBorders>
              <w:top w:val="single" w:sz="4" w:space="0" w:color="auto"/>
              <w:left w:val="single" w:sz="4" w:space="0" w:color="000000"/>
              <w:bottom w:val="single" w:sz="4" w:space="0" w:color="000000"/>
              <w:right w:val="single" w:sz="4" w:space="0" w:color="auto"/>
            </w:tcBorders>
            <w:vAlign w:val="center"/>
            <w:hideMark/>
          </w:tcPr>
          <w:p w14:paraId="2DD59857"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000000"/>
              <w:right w:val="single" w:sz="4" w:space="0" w:color="000000"/>
            </w:tcBorders>
            <w:vAlign w:val="center"/>
            <w:hideMark/>
          </w:tcPr>
          <w:p w14:paraId="76421F43"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C47E1C" w14:paraId="2B5A51D2" w14:textId="4CBF5326" w:rsidTr="00C47E1C">
        <w:trPr>
          <w:cantSplit/>
          <w:trHeight w:val="23"/>
        </w:trPr>
        <w:tc>
          <w:tcPr>
            <w:tcW w:w="665" w:type="dxa"/>
            <w:vMerge w:val="restart"/>
            <w:tcBorders>
              <w:top w:val="single" w:sz="4" w:space="0" w:color="000000"/>
              <w:left w:val="single" w:sz="4" w:space="0" w:color="000000"/>
              <w:bottom w:val="single" w:sz="4" w:space="0" w:color="000000"/>
              <w:right w:val="nil"/>
            </w:tcBorders>
            <w:vAlign w:val="center"/>
            <w:hideMark/>
          </w:tcPr>
          <w:p w14:paraId="2A145BE2" w14:textId="77777777" w:rsidR="00C47E1C" w:rsidRDefault="00C47E1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718" w:type="dxa"/>
            <w:vMerge w:val="restart"/>
            <w:tcBorders>
              <w:top w:val="single" w:sz="4" w:space="0" w:color="000000"/>
              <w:left w:val="single" w:sz="4" w:space="0" w:color="000000"/>
              <w:bottom w:val="single" w:sz="4" w:space="0" w:color="000000"/>
              <w:right w:val="nil"/>
            </w:tcBorders>
            <w:vAlign w:val="center"/>
            <w:hideMark/>
          </w:tcPr>
          <w:p w14:paraId="6A15AF09" w14:textId="77777777" w:rsidR="00C47E1C" w:rsidRDefault="00C47E1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 xml:space="preserve">из положения стоя </w:t>
            </w:r>
            <w:r>
              <w:rPr>
                <w:rFonts w:ascii="Times New Roman" w:hAnsi="Times New Roman" w:cs="Times New Roman"/>
                <w:sz w:val="24"/>
                <w:szCs w:val="24"/>
              </w:rPr>
              <w:br/>
              <w:t>на гимнастической скамье</w:t>
            </w:r>
            <w:r>
              <w:rPr>
                <w:rFonts w:ascii="Times New Roman" w:hAnsi="Times New Roman" w:cs="Times New Roman"/>
                <w:sz w:val="24"/>
                <w:szCs w:val="24"/>
              </w:rPr>
              <w:br/>
              <w:t>(от уровня скамьи)</w:t>
            </w:r>
          </w:p>
        </w:tc>
        <w:tc>
          <w:tcPr>
            <w:tcW w:w="1373" w:type="dxa"/>
            <w:vMerge w:val="restart"/>
            <w:tcBorders>
              <w:top w:val="single" w:sz="4" w:space="0" w:color="000000"/>
              <w:left w:val="single" w:sz="4" w:space="0" w:color="000000"/>
              <w:bottom w:val="single" w:sz="4" w:space="0" w:color="000000"/>
              <w:right w:val="nil"/>
            </w:tcBorders>
            <w:vAlign w:val="center"/>
            <w:hideMark/>
          </w:tcPr>
          <w:p w14:paraId="5CE8E67A" w14:textId="77777777" w:rsidR="00C47E1C" w:rsidRDefault="00C47E1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472" w:type="dxa"/>
            <w:gridSpan w:val="2"/>
            <w:tcBorders>
              <w:top w:val="single" w:sz="4" w:space="0" w:color="000000"/>
              <w:left w:val="single" w:sz="4" w:space="0" w:color="000000"/>
              <w:bottom w:val="single" w:sz="4" w:space="0" w:color="000000"/>
              <w:right w:val="single" w:sz="4" w:space="0" w:color="000000"/>
            </w:tcBorders>
            <w:vAlign w:val="center"/>
            <w:hideMark/>
          </w:tcPr>
          <w:p w14:paraId="6DDEB9F9"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70" w:type="dxa"/>
            <w:gridSpan w:val="3"/>
            <w:tcBorders>
              <w:top w:val="single" w:sz="4" w:space="0" w:color="000000"/>
              <w:left w:val="single" w:sz="4" w:space="0" w:color="000000"/>
              <w:bottom w:val="single" w:sz="4" w:space="0" w:color="000000"/>
              <w:right w:val="single" w:sz="4" w:space="0" w:color="000000"/>
            </w:tcBorders>
            <w:vAlign w:val="center"/>
            <w:hideMark/>
          </w:tcPr>
          <w:p w14:paraId="149175A1"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C47E1C" w14:paraId="5D2EC820" w14:textId="242DD125" w:rsidTr="00C47E1C">
        <w:trPr>
          <w:cantSplit/>
          <w:trHeight w:val="23"/>
        </w:trPr>
        <w:tc>
          <w:tcPr>
            <w:tcW w:w="665" w:type="dxa"/>
            <w:vMerge/>
            <w:tcBorders>
              <w:top w:val="single" w:sz="4" w:space="0" w:color="000000"/>
              <w:left w:val="single" w:sz="4" w:space="0" w:color="000000"/>
              <w:bottom w:val="single" w:sz="4" w:space="0" w:color="000000"/>
              <w:right w:val="nil"/>
            </w:tcBorders>
            <w:vAlign w:val="center"/>
            <w:hideMark/>
          </w:tcPr>
          <w:p w14:paraId="43019ED6" w14:textId="77777777" w:rsidR="00C47E1C" w:rsidRDefault="00C47E1C">
            <w:pPr>
              <w:spacing w:after="0" w:line="240" w:lineRule="auto"/>
              <w:rPr>
                <w:rFonts w:ascii="Times New Roman" w:hAnsi="Times New Roman" w:cs="Times New Roman"/>
                <w:sz w:val="24"/>
                <w:szCs w:val="24"/>
              </w:rPr>
            </w:pPr>
          </w:p>
        </w:tc>
        <w:tc>
          <w:tcPr>
            <w:tcW w:w="2718" w:type="dxa"/>
            <w:vMerge/>
            <w:tcBorders>
              <w:top w:val="single" w:sz="4" w:space="0" w:color="000000"/>
              <w:left w:val="single" w:sz="4" w:space="0" w:color="000000"/>
              <w:bottom w:val="single" w:sz="4" w:space="0" w:color="000000"/>
              <w:right w:val="nil"/>
            </w:tcBorders>
            <w:vAlign w:val="center"/>
            <w:hideMark/>
          </w:tcPr>
          <w:p w14:paraId="30373E67" w14:textId="77777777" w:rsidR="00C47E1C" w:rsidRDefault="00C47E1C">
            <w:pPr>
              <w:spacing w:after="0" w:line="240" w:lineRule="auto"/>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right w:val="nil"/>
            </w:tcBorders>
            <w:vAlign w:val="center"/>
            <w:hideMark/>
          </w:tcPr>
          <w:p w14:paraId="5261B3E8" w14:textId="77777777" w:rsidR="00C47E1C" w:rsidRDefault="00C47E1C">
            <w:pPr>
              <w:spacing w:after="0" w:line="240" w:lineRule="auto"/>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nil"/>
            </w:tcBorders>
            <w:vAlign w:val="center"/>
            <w:hideMark/>
          </w:tcPr>
          <w:p w14:paraId="093FB7DB"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6C7D079A"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6" w:type="dxa"/>
            <w:tcBorders>
              <w:top w:val="single" w:sz="4" w:space="0" w:color="000000"/>
              <w:left w:val="single" w:sz="4" w:space="0" w:color="000000"/>
              <w:bottom w:val="single" w:sz="4" w:space="0" w:color="000000"/>
              <w:right w:val="single" w:sz="4" w:space="0" w:color="auto"/>
            </w:tcBorders>
            <w:vAlign w:val="center"/>
            <w:hideMark/>
          </w:tcPr>
          <w:p w14:paraId="13997DE2"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3</w:t>
            </w:r>
          </w:p>
        </w:tc>
        <w:tc>
          <w:tcPr>
            <w:tcW w:w="1134" w:type="dxa"/>
            <w:gridSpan w:val="2"/>
            <w:tcBorders>
              <w:top w:val="single" w:sz="4" w:space="0" w:color="000000"/>
              <w:left w:val="single" w:sz="4" w:space="0" w:color="auto"/>
              <w:bottom w:val="single" w:sz="4" w:space="0" w:color="000000"/>
              <w:right w:val="single" w:sz="4" w:space="0" w:color="000000"/>
            </w:tcBorders>
            <w:vAlign w:val="center"/>
            <w:hideMark/>
          </w:tcPr>
          <w:p w14:paraId="027EFFFA"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5</w:t>
            </w:r>
          </w:p>
        </w:tc>
      </w:tr>
      <w:tr w:rsidR="00C47E1C" w14:paraId="27862439" w14:textId="5449FA01" w:rsidTr="00C47E1C">
        <w:trPr>
          <w:cantSplit/>
          <w:trHeight w:val="23"/>
        </w:trPr>
        <w:tc>
          <w:tcPr>
            <w:tcW w:w="665" w:type="dxa"/>
            <w:vMerge w:val="restart"/>
            <w:tcBorders>
              <w:top w:val="single" w:sz="4" w:space="0" w:color="000000"/>
              <w:left w:val="single" w:sz="4" w:space="0" w:color="000000"/>
              <w:bottom w:val="single" w:sz="4" w:space="0" w:color="000000"/>
              <w:right w:val="nil"/>
            </w:tcBorders>
            <w:vAlign w:val="center"/>
            <w:hideMark/>
          </w:tcPr>
          <w:p w14:paraId="66C05734" w14:textId="77777777" w:rsidR="00C47E1C" w:rsidRDefault="00C47E1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718" w:type="dxa"/>
            <w:vMerge w:val="restart"/>
            <w:tcBorders>
              <w:top w:val="single" w:sz="4" w:space="0" w:color="000000"/>
              <w:left w:val="single" w:sz="4" w:space="0" w:color="000000"/>
              <w:bottom w:val="single" w:sz="4" w:space="0" w:color="000000"/>
              <w:right w:val="nil"/>
            </w:tcBorders>
            <w:vAlign w:val="center"/>
            <w:hideMark/>
          </w:tcPr>
          <w:p w14:paraId="7BDE6617" w14:textId="77777777" w:rsidR="00C47E1C" w:rsidRDefault="00C47E1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73" w:type="dxa"/>
            <w:vMerge w:val="restart"/>
            <w:tcBorders>
              <w:top w:val="single" w:sz="4" w:space="0" w:color="000000"/>
              <w:left w:val="single" w:sz="4" w:space="0" w:color="000000"/>
              <w:bottom w:val="single" w:sz="4" w:space="0" w:color="000000"/>
              <w:right w:val="nil"/>
            </w:tcBorders>
            <w:vAlign w:val="center"/>
            <w:hideMark/>
          </w:tcPr>
          <w:p w14:paraId="1DFF7865" w14:textId="77777777" w:rsidR="00C47E1C" w:rsidRDefault="00C47E1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472" w:type="dxa"/>
            <w:gridSpan w:val="2"/>
            <w:tcBorders>
              <w:top w:val="single" w:sz="4" w:space="0" w:color="000000"/>
              <w:left w:val="single" w:sz="4" w:space="0" w:color="000000"/>
              <w:bottom w:val="single" w:sz="4" w:space="0" w:color="000000"/>
              <w:right w:val="single" w:sz="4" w:space="0" w:color="000000"/>
            </w:tcBorders>
            <w:vAlign w:val="center"/>
            <w:hideMark/>
          </w:tcPr>
          <w:p w14:paraId="6CBA6DDD"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70" w:type="dxa"/>
            <w:gridSpan w:val="3"/>
            <w:tcBorders>
              <w:top w:val="single" w:sz="4" w:space="0" w:color="000000"/>
              <w:left w:val="single" w:sz="4" w:space="0" w:color="000000"/>
              <w:bottom w:val="single" w:sz="4" w:space="0" w:color="000000"/>
              <w:right w:val="single" w:sz="4" w:space="0" w:color="000000"/>
            </w:tcBorders>
            <w:vAlign w:val="center"/>
            <w:hideMark/>
          </w:tcPr>
          <w:p w14:paraId="4715B9CF"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C47E1C" w14:paraId="2621B30C" w14:textId="2CFF3760" w:rsidTr="00C47E1C">
        <w:trPr>
          <w:cantSplit/>
          <w:trHeight w:val="23"/>
        </w:trPr>
        <w:tc>
          <w:tcPr>
            <w:tcW w:w="665" w:type="dxa"/>
            <w:vMerge/>
            <w:tcBorders>
              <w:top w:val="single" w:sz="4" w:space="0" w:color="000000"/>
              <w:left w:val="single" w:sz="4" w:space="0" w:color="000000"/>
              <w:bottom w:val="single" w:sz="4" w:space="0" w:color="000000"/>
              <w:right w:val="nil"/>
            </w:tcBorders>
            <w:vAlign w:val="center"/>
            <w:hideMark/>
          </w:tcPr>
          <w:p w14:paraId="6028795E" w14:textId="77777777" w:rsidR="00C47E1C" w:rsidRDefault="00C47E1C">
            <w:pPr>
              <w:spacing w:after="0" w:line="240" w:lineRule="auto"/>
              <w:rPr>
                <w:rFonts w:ascii="Times New Roman" w:hAnsi="Times New Roman" w:cs="Times New Roman"/>
                <w:sz w:val="24"/>
                <w:szCs w:val="24"/>
              </w:rPr>
            </w:pPr>
          </w:p>
        </w:tc>
        <w:tc>
          <w:tcPr>
            <w:tcW w:w="2718" w:type="dxa"/>
            <w:vMerge/>
            <w:tcBorders>
              <w:top w:val="single" w:sz="4" w:space="0" w:color="000000"/>
              <w:left w:val="single" w:sz="4" w:space="0" w:color="000000"/>
              <w:bottom w:val="single" w:sz="4" w:space="0" w:color="000000"/>
              <w:right w:val="nil"/>
            </w:tcBorders>
            <w:vAlign w:val="center"/>
            <w:hideMark/>
          </w:tcPr>
          <w:p w14:paraId="0BC5031D" w14:textId="77777777" w:rsidR="00C47E1C" w:rsidRDefault="00C47E1C">
            <w:pPr>
              <w:spacing w:after="0" w:line="240" w:lineRule="auto"/>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right w:val="nil"/>
            </w:tcBorders>
            <w:vAlign w:val="center"/>
            <w:hideMark/>
          </w:tcPr>
          <w:p w14:paraId="20151B98" w14:textId="77777777" w:rsidR="00C47E1C" w:rsidRDefault="00C47E1C">
            <w:pPr>
              <w:spacing w:after="0" w:line="240" w:lineRule="auto"/>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nil"/>
            </w:tcBorders>
            <w:vAlign w:val="center"/>
            <w:hideMark/>
          </w:tcPr>
          <w:p w14:paraId="64D06890"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2A484E0E"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136" w:type="dxa"/>
            <w:tcBorders>
              <w:top w:val="nil"/>
              <w:left w:val="single" w:sz="4" w:space="0" w:color="000000"/>
              <w:bottom w:val="single" w:sz="4" w:space="0" w:color="000000"/>
              <w:right w:val="single" w:sz="4" w:space="0" w:color="auto"/>
            </w:tcBorders>
            <w:vAlign w:val="center"/>
            <w:hideMark/>
          </w:tcPr>
          <w:p w14:paraId="32E73E96"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20</w:t>
            </w:r>
          </w:p>
        </w:tc>
        <w:tc>
          <w:tcPr>
            <w:tcW w:w="1134" w:type="dxa"/>
            <w:gridSpan w:val="2"/>
            <w:tcBorders>
              <w:top w:val="nil"/>
              <w:left w:val="single" w:sz="4" w:space="0" w:color="auto"/>
              <w:bottom w:val="single" w:sz="4" w:space="0" w:color="000000"/>
              <w:right w:val="single" w:sz="4" w:space="0" w:color="000000"/>
            </w:tcBorders>
            <w:vAlign w:val="center"/>
            <w:hideMark/>
          </w:tcPr>
          <w:p w14:paraId="6C58CF9D" w14:textId="77777777" w:rsidR="00C47E1C" w:rsidRDefault="00C47E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5</w:t>
            </w:r>
          </w:p>
        </w:tc>
      </w:tr>
    </w:tbl>
    <w:p w14:paraId="75DE9452" w14:textId="77777777" w:rsidR="00C47E1C" w:rsidRDefault="00C47E1C" w:rsidP="00C47E1C">
      <w:pPr>
        <w:spacing w:after="0" w:line="240" w:lineRule="auto"/>
        <w:jc w:val="center"/>
        <w:rPr>
          <w:rFonts w:ascii="Times New Roman" w:eastAsia="Times New Roman" w:hAnsi="Times New Roman" w:cs="Times New Roman"/>
          <w:b/>
          <w:sz w:val="24"/>
          <w:szCs w:val="24"/>
        </w:rPr>
      </w:pPr>
    </w:p>
    <w:p w14:paraId="4C59C7CB" w14:textId="77777777" w:rsidR="00B20735" w:rsidRPr="00711921" w:rsidRDefault="00B20735" w:rsidP="00711921"/>
    <w:p w14:paraId="6418CE9E" w14:textId="77777777" w:rsidR="004A7247" w:rsidRDefault="004A7247" w:rsidP="0096721A">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bCs/>
          <w:sz w:val="28"/>
          <w:szCs w:val="28"/>
        </w:rPr>
        <w:t>Рабочая программа по виду спорта «шахматы»</w:t>
      </w:r>
    </w:p>
    <w:p w14:paraId="26BB658E"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14:paraId="7E33D079"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w:t>
      </w:r>
    </w:p>
    <w:p w14:paraId="24D1B4A2"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 коррективы. </w:t>
      </w:r>
    </w:p>
    <w:p w14:paraId="1C0B7C4D"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Физическая культура и спорт в России </w:t>
      </w:r>
    </w:p>
    <w:p w14:paraId="7FAC5A74"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 Единая Всероссийская спортивная классификация. Разрядные нормы и требования по шахматам. Почетные спортивные звания. Основные формы организации занятий в спортивной школе. Всероссийские соревнования для обучающихся, спартакиады, всероссийский турнир школьных команд «Белая ладья». Международные связи российских шахматистов. Шахматный кодекс России.</w:t>
      </w:r>
    </w:p>
    <w:p w14:paraId="12171518"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Судейство и организация соревнований </w:t>
      </w:r>
    </w:p>
    <w:p w14:paraId="1A91046D"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Правила шахматной игры. Первоначальные понятия. Нотация. Турнирная дисциплина, правило «тронул – ходи», требования записи </w:t>
      </w:r>
      <w:r>
        <w:rPr>
          <w:rFonts w:ascii="Times New Roman" w:hAnsi="Times New Roman" w:cs="Times New Roman"/>
          <w:sz w:val="28"/>
          <w:szCs w:val="28"/>
        </w:rPr>
        <w:lastRenderedPageBreak/>
        <w:t xml:space="preserve">турнирной партии. Основные положения шахматного кодекса. Значение спортивных соревнований и их место в учебно-тренировочном процессе. Судейство на соревнованиях. Воспитательная роль судьи. </w:t>
      </w:r>
    </w:p>
    <w:p w14:paraId="486380BF"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Виды соревнований: личные, командные, лично-командные, официальные, товарищеские. Системы проведения соревнований: круговая, олимпийская, швейцарская. Контроль времени на обдумывание ходов в партии. Таблица очередности игры в соревнованиях. Правило определения цвета фигур. 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 </w:t>
      </w:r>
    </w:p>
    <w:p w14:paraId="2C4EED3D"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Исторический обзор развития шахмат </w:t>
      </w:r>
    </w:p>
    <w:p w14:paraId="6AF00C6F"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Происхождение шахмат. Легенда о радже и мудреце. Распространение шахмат на Востоке. Проникновение шахмат в Европу. Реформа шахмат. Шахматные трактаты. Запрет шахмат церковью. Испанские и итальянские шахматисты XVI-XVII веков. Ранняя итальянская школа. Шахматы как придворная игра. 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 </w:t>
      </w:r>
    </w:p>
    <w:p w14:paraId="1619DEE9"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Дебют</w:t>
      </w:r>
    </w:p>
    <w:p w14:paraId="7989495D"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 Эволюция взглядов на дебютную теорию. Характеристика современных дебютов. 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 </w:t>
      </w:r>
    </w:p>
    <w:p w14:paraId="22D061E2"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Миттельшпиль </w:t>
      </w:r>
    </w:p>
    <w:p w14:paraId="2F47E090"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о тактике. Понятие о комбинации. Основные тактические приемы. Связка, </w:t>
      </w:r>
      <w:proofErr w:type="spellStart"/>
      <w:r>
        <w:rPr>
          <w:rFonts w:ascii="Times New Roman" w:hAnsi="Times New Roman" w:cs="Times New Roman"/>
          <w:sz w:val="28"/>
          <w:szCs w:val="28"/>
        </w:rPr>
        <w:t>полусвязка</w:t>
      </w:r>
      <w:proofErr w:type="spellEnd"/>
      <w:r>
        <w:rPr>
          <w:rFonts w:ascii="Times New Roman" w:hAnsi="Times New Roman" w:cs="Times New Roman"/>
          <w:sz w:val="28"/>
          <w:szCs w:val="28"/>
        </w:rPr>
        <w:t xml:space="preserve">, двойной шах, скрытое нападение, вскрытый шах, двойной шах, отвлечение, завлечение. Размен. 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 Комбинация как совокупность элементарных тактических идей. Сложные комбинации на сочетание идей. Атака в шахматной партии. Инициатива и темп в атаке. Атака пешками. Атака фигурами. </w:t>
      </w:r>
      <w:proofErr w:type="spellStart"/>
      <w:r>
        <w:rPr>
          <w:rFonts w:ascii="Times New Roman" w:hAnsi="Times New Roman" w:cs="Times New Roman"/>
          <w:sz w:val="28"/>
          <w:szCs w:val="28"/>
        </w:rPr>
        <w:t>Пешечно</w:t>
      </w:r>
      <w:proofErr w:type="spellEnd"/>
      <w:r>
        <w:rPr>
          <w:rFonts w:ascii="Times New Roman" w:hAnsi="Times New Roman" w:cs="Times New Roman"/>
          <w:sz w:val="28"/>
          <w:szCs w:val="28"/>
        </w:rPr>
        <w:t xml:space="preserve"> – фигурная атака. Атака в дебюте, миттельшпиле, эндшпиле. Атака на короля. Атака на </w:t>
      </w:r>
      <w:proofErr w:type="spellStart"/>
      <w:r>
        <w:rPr>
          <w:rFonts w:ascii="Times New Roman" w:hAnsi="Times New Roman" w:cs="Times New Roman"/>
          <w:sz w:val="28"/>
          <w:szCs w:val="28"/>
        </w:rPr>
        <w:t>нерокировавшегося</w:t>
      </w:r>
      <w:proofErr w:type="spellEnd"/>
      <w:r>
        <w:rPr>
          <w:rFonts w:ascii="Times New Roman" w:hAnsi="Times New Roman" w:cs="Times New Roman"/>
          <w:sz w:val="28"/>
          <w:szCs w:val="28"/>
        </w:rPr>
        <w:t xml:space="preserve"> короля. Атака короля при односторонних и разносторонних рокировках. Контрудар в центре в ответ на фланговую атаку. </w:t>
      </w:r>
      <w:r>
        <w:rPr>
          <w:rFonts w:ascii="Times New Roman" w:hAnsi="Times New Roman" w:cs="Times New Roman"/>
          <w:sz w:val="28"/>
          <w:szCs w:val="28"/>
        </w:rPr>
        <w:lastRenderedPageBreak/>
        <w:t xml:space="preserve">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 Стратегическая и тактическая защита. Приемы тактической защиты: отражение непосредственных угроз, неожиданные тактические удары, ловушки. Типичные комбинации в дебюте, миттельшпиле, эндшпиле. 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 Центр. Централизация. Открытые и полуоткрытые линии. Тяжелые фигуры на открытых и полуоткрытых линиях. </w:t>
      </w:r>
      <w:proofErr w:type="spellStart"/>
      <w:r>
        <w:rPr>
          <w:rFonts w:ascii="Times New Roman" w:hAnsi="Times New Roman" w:cs="Times New Roman"/>
          <w:sz w:val="28"/>
          <w:szCs w:val="28"/>
        </w:rPr>
        <w:t>Фортпост</w:t>
      </w:r>
      <w:proofErr w:type="spellEnd"/>
      <w:r>
        <w:rPr>
          <w:rFonts w:ascii="Times New Roman" w:hAnsi="Times New Roman" w:cs="Times New Roman"/>
          <w:sz w:val="28"/>
          <w:szCs w:val="28"/>
        </w:rPr>
        <w:t xml:space="preserve">. Вторжение в седьмую горизонталь. Проблема центра. Закрытый пешечный центр. Пешечный клин. Подвижный пешечный центр. Пешечный прорыв в центре и образование проходной пешки. </w:t>
      </w:r>
      <w:proofErr w:type="spellStart"/>
      <w:r>
        <w:rPr>
          <w:rFonts w:ascii="Times New Roman" w:hAnsi="Times New Roman" w:cs="Times New Roman"/>
          <w:sz w:val="28"/>
          <w:szCs w:val="28"/>
        </w:rPr>
        <w:t>Пешечно</w:t>
      </w:r>
      <w:proofErr w:type="spellEnd"/>
      <w:r>
        <w:rPr>
          <w:rFonts w:ascii="Times New Roman" w:hAnsi="Times New Roman" w:cs="Times New Roman"/>
          <w:sz w:val="28"/>
          <w:szCs w:val="28"/>
        </w:rPr>
        <w:t xml:space="preserve">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 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 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 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 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Компенсация за ферзя. Ладью, легкую фигуру.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 </w:t>
      </w:r>
    </w:p>
    <w:p w14:paraId="737EB665"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Эндшпиль </w:t>
      </w:r>
    </w:p>
    <w:p w14:paraId="5F2848D6"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Определение эндшпиля. Роль короля в эндшпиле. Активность фигур в эндшпиле. </w:t>
      </w:r>
      <w:proofErr w:type="spellStart"/>
      <w:r>
        <w:rPr>
          <w:rFonts w:ascii="Times New Roman" w:hAnsi="Times New Roman" w:cs="Times New Roman"/>
          <w:sz w:val="28"/>
          <w:szCs w:val="28"/>
        </w:rPr>
        <w:t>Матование</w:t>
      </w:r>
      <w:proofErr w:type="spellEnd"/>
      <w:r>
        <w:rPr>
          <w:rFonts w:ascii="Times New Roman" w:hAnsi="Times New Roman" w:cs="Times New Roman"/>
          <w:sz w:val="28"/>
          <w:szCs w:val="28"/>
        </w:rPr>
        <w:t xml:space="preserve"> одного короля. Пешечные окончания. Систематизация пешечных окончаний по тематическому содержанию. Основные идеи и технические приемы в пешечных окончаниях: правило квадрата, оппозиция, виды оппозиции, король и пешка против короля, защищенная и отдаленная проходные пешки, игра королей с двойной целью, «треугольник», прорыв, сочетание угроз, поля соответствия. </w:t>
      </w:r>
      <w:proofErr w:type="spellStart"/>
      <w:r>
        <w:rPr>
          <w:rFonts w:ascii="Times New Roman" w:hAnsi="Times New Roman" w:cs="Times New Roman"/>
          <w:sz w:val="28"/>
          <w:szCs w:val="28"/>
        </w:rPr>
        <w:t>Многопешечные</w:t>
      </w:r>
      <w:proofErr w:type="spellEnd"/>
      <w:r>
        <w:rPr>
          <w:rFonts w:ascii="Times New Roman" w:hAnsi="Times New Roman" w:cs="Times New Roman"/>
          <w:sz w:val="28"/>
          <w:szCs w:val="28"/>
        </w:rPr>
        <w:t xml:space="preserve"> окончания. Реализация </w:t>
      </w:r>
      <w:r>
        <w:rPr>
          <w:rFonts w:ascii="Times New Roman" w:hAnsi="Times New Roman" w:cs="Times New Roman"/>
          <w:sz w:val="28"/>
          <w:szCs w:val="28"/>
        </w:rPr>
        <w:lastRenderedPageBreak/>
        <w:t xml:space="preserve">лишней пешки в </w:t>
      </w:r>
      <w:proofErr w:type="spellStart"/>
      <w:r>
        <w:rPr>
          <w:rFonts w:ascii="Times New Roman" w:hAnsi="Times New Roman" w:cs="Times New Roman"/>
          <w:sz w:val="28"/>
          <w:szCs w:val="28"/>
        </w:rPr>
        <w:t>многопешечных</w:t>
      </w:r>
      <w:proofErr w:type="spellEnd"/>
      <w:r>
        <w:rPr>
          <w:rFonts w:ascii="Times New Roman" w:hAnsi="Times New Roman" w:cs="Times New Roman"/>
          <w:sz w:val="28"/>
          <w:szCs w:val="28"/>
        </w:rPr>
        <w:t xml:space="preserve"> окончаниях. Сложные пешечные окончания. Ферзь против пешки. Слон против пешки. Конь против пешки. Коневые окончания. Слоновые окончания. Одноцветные и разноцветные слоны. Сравнительная сила слона и коня в эндшпиле. 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 Ферзевые окончания. Компенсация за ферзя, ладью и легкую фигуру. Ладья против легких фигур. Ладья и слон против ладьи. Проблема перехода из миттельшпиля в эндшпиль. Переход из дебюта в эндшпиль. Сложные окончания. </w:t>
      </w:r>
    </w:p>
    <w:p w14:paraId="277F153B"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Основы методики тренировки шахматиста</w:t>
      </w:r>
    </w:p>
    <w:p w14:paraId="515E49F4"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об обучении и тренировке. Формы и методы тренировки шахматиста. 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 Основные требования, предъявляемые к организации учебно-тренировочного процесса. </w:t>
      </w:r>
    </w:p>
    <w:p w14:paraId="29480775"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учебно-тренировочных занятий перед соревнованиями. Индивидуальный план и график тренировочных занятий шахматиста. </w:t>
      </w:r>
    </w:p>
    <w:p w14:paraId="4B52E9F9"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(физическая, морально-волевая и психологическая, специальная выносливость), специальная подготовка (отработанный дебютный репертуар, наличие наигранных схем, знание основных </w:t>
      </w:r>
      <w:proofErr w:type="spellStart"/>
      <w:r>
        <w:rPr>
          <w:rFonts w:ascii="Times New Roman" w:hAnsi="Times New Roman" w:cs="Times New Roman"/>
          <w:sz w:val="28"/>
          <w:szCs w:val="28"/>
        </w:rPr>
        <w:t>эндшпильных</w:t>
      </w:r>
      <w:proofErr w:type="spellEnd"/>
      <w:r>
        <w:rPr>
          <w:rFonts w:ascii="Times New Roman" w:hAnsi="Times New Roman" w:cs="Times New Roman"/>
          <w:sz w:val="28"/>
          <w:szCs w:val="28"/>
        </w:rPr>
        <w:t xml:space="preserve"> позиций, быстрый и безошибочный расчет вариантов). 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14:paraId="46E6C076"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Спортивный режим и физическая подготовка шахматиста </w:t>
      </w:r>
    </w:p>
    <w:p w14:paraId="1D7241E4"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 Понятие о гигиене. Краткая характеристика гигиены физических упражнений и спорта. Личная гигиена шахматиста. 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(солнце, воздух, вода) в целях закаливания организма. </w:t>
      </w:r>
      <w:r>
        <w:rPr>
          <w:rFonts w:ascii="Times New Roman" w:hAnsi="Times New Roman" w:cs="Times New Roman"/>
          <w:sz w:val="28"/>
          <w:szCs w:val="28"/>
        </w:rPr>
        <w:lastRenderedPageBreak/>
        <w:t xml:space="preserve">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калорийности. Вредное воздействие курения и употребления спиртных напитков на здоровье и работоспособность шахматиста. 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шахматиста. Режим сна и питания шахматиста. Двигательная активность шахматиста. Требования к режиму шахматиста. Режим шахматиста во время соревнований. Врачебный контроль за физической подготовкой шахматиста. Содержание врачебного контроля и самоконтроля. Порядок осуществления врачебного контроля в спортивной школе. </w:t>
      </w:r>
    </w:p>
    <w:p w14:paraId="43568532"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p>
    <w:p w14:paraId="69409FEF"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p>
    <w:p w14:paraId="6F448CAE"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Российская и зарубежная шахматная литература </w:t>
      </w:r>
    </w:p>
    <w:p w14:paraId="33D5EEE4"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Значение шахматной литературы для совершенствования шахматиста. Обзор мировой шахматной литературы: первые рукописи, средневековые трактаты, первые книги и журналы, литература XIX-XX веков, современная литература. Шахматные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 </w:t>
      </w:r>
    </w:p>
    <w:p w14:paraId="313A6816" w14:textId="77777777" w:rsidR="004A7247" w:rsidRDefault="004A7247" w:rsidP="004A724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Физическая подготовка.</w:t>
      </w:r>
    </w:p>
    <w:p w14:paraId="28B7E3DE"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Шахматы, как известно, относятся к </w:t>
      </w:r>
      <w:proofErr w:type="gramStart"/>
      <w:r>
        <w:rPr>
          <w:rFonts w:ascii="Times New Roman" w:hAnsi="Times New Roman" w:cs="Times New Roman"/>
          <w:sz w:val="28"/>
          <w:szCs w:val="28"/>
        </w:rPr>
        <w:t>спорту, несмотря на то, что</w:t>
      </w:r>
      <w:proofErr w:type="gramEnd"/>
      <w:r>
        <w:rPr>
          <w:rFonts w:ascii="Times New Roman" w:hAnsi="Times New Roman" w:cs="Times New Roman"/>
          <w:sz w:val="28"/>
          <w:szCs w:val="28"/>
        </w:rPr>
        <w:t xml:space="preserve"> эта игра, в отличие от подавляющего большинства видов спорта, не сопряжена с усиленной мышечной деятельностью. Более того, шахматы можно образно назвать гиподинамическим видом спорта, так как в период профессиональной деятельности шахматист проводит значительное время, сидя за шахматной доской, т.е. ведет малоподвижный образ жизни. На эту особенность следует обращать внимание, поскольку в других видах спортивной деятельности, особенно в период проведения соревнования, эмоциональное напряжение, как правило, сочетается с повышенной двигательной активностью. Последнее имеет существенное значение в связи с тем, что двигательная активность защищает организм от неблагоприятного влияния эмоционального напряжения на функциональное состояние сердечно-сосудистой и нервной системы. Шахматы же являются такой формой спортивной деятельности, которая сопровождается большим нервно-эмоциональным напряжением и в некоторых случаях может оказать неблагоприятное воздействие на состояние здоровья.</w:t>
      </w:r>
    </w:p>
    <w:p w14:paraId="31AD8741"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избежать неблагоприятного влияния при систематической игре </w:t>
      </w:r>
      <w:proofErr w:type="gramStart"/>
      <w:r>
        <w:rPr>
          <w:rFonts w:ascii="Times New Roman" w:hAnsi="Times New Roman" w:cs="Times New Roman"/>
          <w:sz w:val="28"/>
          <w:szCs w:val="28"/>
        </w:rPr>
        <w:t>в  шахматы</w:t>
      </w:r>
      <w:proofErr w:type="gramEnd"/>
      <w:r>
        <w:rPr>
          <w:rFonts w:ascii="Times New Roman" w:hAnsi="Times New Roman" w:cs="Times New Roman"/>
          <w:sz w:val="28"/>
          <w:szCs w:val="28"/>
        </w:rPr>
        <w:t xml:space="preserve"> на состояние здоровья, необходимо уделять внимание медицинскому контролю и соблюдению шахматистом рационального режима. </w:t>
      </w:r>
      <w:r>
        <w:rPr>
          <w:rFonts w:ascii="Times New Roman" w:hAnsi="Times New Roman" w:cs="Times New Roman"/>
          <w:sz w:val="28"/>
          <w:szCs w:val="28"/>
        </w:rPr>
        <w:lastRenderedPageBreak/>
        <w:t xml:space="preserve">Речь идет не только об ограничении излишне больших игровых нагрузок, но и, что очень важно, об организации отдыха. </w:t>
      </w:r>
    </w:p>
    <w:p w14:paraId="692A86A7"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Какие виды физических занятий целесообразно включить в физическую подготовку? Необходимы некоторые рекомендации, такие, как включение в режим дня утренней физзарядки, «оздоровительного» бега, прогулок перед сном и др. Опыт показывает, что многие шахматисты склонны спортивным играм – большому и настольному теннису, волейболу, футболу.</w:t>
      </w:r>
    </w:p>
    <w:p w14:paraId="1F7C9DCB"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Творческие возможности шахматиста, его талант обязательно должны сочетаться со спортивными качествами. Следовательно, чисто шахматная подготовка является лишь половиной дела. </w:t>
      </w:r>
    </w:p>
    <w:p w14:paraId="0ABE4885"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и весьма существенной стороной является подготовка спортивная. Обе эти стороны, в конечном счете, и определяют спортивную форму – реальную силу шахматиста. Спортивная подготовка включает многие элементы. К ним должна быть отнесена физическая подготовка, которая определяет не только состояние здоровья, но и способность выносить длительные эмоциональные и интеллектуальные нагрузки. Хорошая спортивная подготовка способствует развитию некоторых важных спортивных качеств, например, таких, как выносливость – способность долгое время противостоять развитию утомления. Физическая подготовка способствует сохранению во время игры хорошего состояния здоровья, без чего нельзя добиться высоких спортивных результатов. Вполне справедливо писал гроссмейстер Р. Шпильман: «Если организм функционирует не безупречно, если нервы недостаточно крепки, чтобы справиться с рекордным достижением, то все знания и способности ни к чему. Какой-нибудь насморк, головная или зубная боль считаются пустяками... Но во время турнира они могут иметь серьезные и даже трагические последствия». </w:t>
      </w:r>
    </w:p>
    <w:p w14:paraId="40F0CCA4"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Весьма важным элементом, определяющим спортивную форму шахматиста, является психологическая подготовка. </w:t>
      </w:r>
    </w:p>
    <w:p w14:paraId="70E77D80"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подготовка должна включать в себя решение двух основных задач. Первая заключается в совершенствовании собственных психологических качеств, таких, как эмоциональная устойчивость, способность к длительной концентрации внимания, развитие долговременной, оперативной памяти, высокой внешней и внутренней помехоустойчивости. Вторая-изучение психологии противника, сильных и слабых сторон его личности и, разумеется, индивидуальных особенностей его игры. </w:t>
      </w:r>
    </w:p>
    <w:p w14:paraId="7BC6941A"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ее успешного решения необходима не только детальная работа над шахматным материалом – анализ собственных партий с неустанным поиском причин, определивших грубые ошибки – просмотры, но и целесообразно, ведение кратких дневников – заметок, в которых могла бы найти отражение информация о своем физическом состоянии, о настроении, о личных переживаниях до и во время игры и т.д. Это может оказать существенную помощь для устранения психологических недостатков в улучшении спортивной формы. </w:t>
      </w:r>
    </w:p>
    <w:p w14:paraId="0C2CAC59"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сохранения хорошей спортивной формы не менее важно иметь также высокую внутреннюю помехоустойчивость. Во время игры шахматист должен быть целиком сосредоточен на партии и все его заботы, его волнения, сомнения, которые не связаны с шахматной игрой, не должны ему мешать. Для решения этой задачи необходимо научиться так, организовывать распорядок своей жизни во время соревнования и так рационально вести себя после окончания партии, чтобы все «следы» от переживаемых событий были на некоторое время как бы стерты. </w:t>
      </w:r>
    </w:p>
    <w:p w14:paraId="28DC9266"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Общая физическая </w:t>
      </w:r>
      <w:proofErr w:type="gramStart"/>
      <w:r>
        <w:rPr>
          <w:rFonts w:ascii="Times New Roman" w:hAnsi="Times New Roman" w:cs="Times New Roman"/>
          <w:b/>
          <w:sz w:val="28"/>
          <w:szCs w:val="28"/>
        </w:rPr>
        <w:t>подготовка  (</w:t>
      </w:r>
      <w:proofErr w:type="gramEnd"/>
      <w:r>
        <w:rPr>
          <w:rFonts w:ascii="Times New Roman" w:hAnsi="Times New Roman" w:cs="Times New Roman"/>
          <w:b/>
          <w:sz w:val="28"/>
          <w:szCs w:val="28"/>
        </w:rPr>
        <w:t>ОФП)</w:t>
      </w:r>
      <w:r>
        <w:rPr>
          <w:rFonts w:ascii="Times New Roman" w:hAnsi="Times New Roman" w:cs="Times New Roman"/>
          <w:sz w:val="28"/>
          <w:szCs w:val="28"/>
        </w:rPr>
        <w:t xml:space="preserve"> (для всех групп обучающихся). </w:t>
      </w:r>
    </w:p>
    <w:p w14:paraId="30E91225"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физическая подготовка является основой развития физических качеств, способностей, </w:t>
      </w:r>
      <w:proofErr w:type="gramStart"/>
      <w:r>
        <w:rPr>
          <w:rFonts w:ascii="Times New Roman" w:hAnsi="Times New Roman" w:cs="Times New Roman"/>
          <w:sz w:val="28"/>
          <w:szCs w:val="28"/>
        </w:rPr>
        <w:t>двигательных навыков</w:t>
      </w:r>
      <w:proofErr w:type="gramEnd"/>
      <w:r>
        <w:rPr>
          <w:rFonts w:ascii="Times New Roman" w:hAnsi="Times New Roman" w:cs="Times New Roman"/>
          <w:sz w:val="28"/>
          <w:szCs w:val="28"/>
        </w:rPr>
        <w:t xml:space="preserve"> занимающихся на различных этапах их подготовки. Поэтому большое внимание на занятиях будет уделяться связи умственных способностей занимающихся с развитием их двигательных качеств и совершенствованию: силы, быстроты, выносливости, ловкости и координации движений. </w:t>
      </w:r>
    </w:p>
    <w:p w14:paraId="7869ED08"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Задачи общей физической подготовки: </w:t>
      </w:r>
    </w:p>
    <w:p w14:paraId="12B732B6" w14:textId="77777777" w:rsidR="004A7247" w:rsidRDefault="004A7247" w:rsidP="004A7247">
      <w:pPr>
        <w:pStyle w:val="a3"/>
        <w:numPr>
          <w:ilvl w:val="0"/>
          <w:numId w:val="20"/>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здоровья и гармоническое физическое развитие обучающегося; </w:t>
      </w:r>
    </w:p>
    <w:p w14:paraId="19212BB0" w14:textId="77777777" w:rsidR="004A7247" w:rsidRDefault="004A7247" w:rsidP="004A7247">
      <w:pPr>
        <w:pStyle w:val="a3"/>
        <w:numPr>
          <w:ilvl w:val="0"/>
          <w:numId w:val="20"/>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расширение круга двигательных навыков и повышение функциональных</w:t>
      </w:r>
    </w:p>
    <w:p w14:paraId="2895C1ED"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возможностей организма; </w:t>
      </w:r>
    </w:p>
    <w:p w14:paraId="143D636A"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Общефизическая подготовка </w:t>
      </w:r>
    </w:p>
    <w:p w14:paraId="121B8379" w14:textId="77777777" w:rsidR="004A7247" w:rsidRDefault="004A7247" w:rsidP="004A7247">
      <w:pPr>
        <w:shd w:val="clear" w:color="auto" w:fill="FFFFFF"/>
        <w:spacing w:after="0" w:line="240" w:lineRule="auto"/>
        <w:ind w:left="34" w:firstLine="392"/>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Строевые упражнения. </w:t>
      </w:r>
    </w:p>
    <w:p w14:paraId="448F61A5" w14:textId="77777777" w:rsidR="004A7247" w:rsidRDefault="004A7247" w:rsidP="004A7247">
      <w:pPr>
        <w:shd w:val="clear" w:color="auto" w:fill="FFFFFF"/>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Общеразвивающие упражнения без предметов.</w:t>
      </w:r>
    </w:p>
    <w:p w14:paraId="4BA1C29E"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мышц рук и плечевого пояса: </w:t>
      </w:r>
      <w:proofErr w:type="spellStart"/>
      <w:r>
        <w:rPr>
          <w:rFonts w:ascii="Times New Roman" w:hAnsi="Times New Roman" w:cs="Times New Roman"/>
          <w:sz w:val="28"/>
          <w:szCs w:val="28"/>
        </w:rPr>
        <w:t>обновременные</w:t>
      </w:r>
      <w:proofErr w:type="spellEnd"/>
      <w:r>
        <w:rPr>
          <w:rFonts w:ascii="Times New Roman" w:hAnsi="Times New Roman" w:cs="Times New Roman"/>
          <w:sz w:val="28"/>
          <w:szCs w:val="28"/>
        </w:rPr>
        <w:t xml:space="preserve">,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 </w:t>
      </w:r>
    </w:p>
    <w:p w14:paraId="17B412C6"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 xml:space="preserve">Для мышц шеи и туловища: наклоны (вперед, в сторону, назад), повороты (направо, налево), наклоны с поворотами, вращения. </w:t>
      </w:r>
    </w:p>
    <w:p w14:paraId="7240F491"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Для мышц ног: поднимание и опускание ноги (прямой и согнутой, вперед, в сторону и назад), сгибание и разгибание ног стоя (</w:t>
      </w:r>
      <w:proofErr w:type="spellStart"/>
      <w:r>
        <w:rPr>
          <w:rFonts w:ascii="Times New Roman" w:hAnsi="Times New Roman" w:cs="Times New Roman"/>
          <w:sz w:val="28"/>
          <w:szCs w:val="28"/>
        </w:rPr>
        <w:t>полуприсед</w:t>
      </w:r>
      <w:proofErr w:type="spellEnd"/>
      <w:r>
        <w:rPr>
          <w:rFonts w:ascii="Times New Roman" w:hAnsi="Times New Roman" w:cs="Times New Roman"/>
          <w:sz w:val="28"/>
          <w:szCs w:val="28"/>
        </w:rPr>
        <w:t xml:space="preserve">, присед, выпад), сидя, лежа, круговые движения (стоя, сидя, лежа), взмахи ногой (вперед, в сторону, назад), подскоки (ноги вместе, врозь, </w:t>
      </w:r>
      <w:proofErr w:type="spellStart"/>
      <w:r>
        <w:rPr>
          <w:rFonts w:ascii="Times New Roman" w:hAnsi="Times New Roman" w:cs="Times New Roman"/>
          <w:sz w:val="28"/>
          <w:szCs w:val="28"/>
        </w:rPr>
        <w:t>скрестно</w:t>
      </w:r>
      <w:proofErr w:type="spellEnd"/>
      <w:r>
        <w:rPr>
          <w:rFonts w:ascii="Times New Roman" w:hAnsi="Times New Roman" w:cs="Times New Roman"/>
          <w:sz w:val="28"/>
          <w:szCs w:val="28"/>
        </w:rPr>
        <w:t xml:space="preserve">, на одной ноге), передвижение прыжками на одной и двух ногах. </w:t>
      </w:r>
    </w:p>
    <w:p w14:paraId="40F3592F"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 xml:space="preserve">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 </w:t>
      </w:r>
    </w:p>
    <w:p w14:paraId="52B13950"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 xml:space="preserve">Легкоатлетические упражнения: ходьба на носках, на пятках, на внутренней, наружной стороне стопы, в </w:t>
      </w:r>
      <w:proofErr w:type="spellStart"/>
      <w:r>
        <w:rPr>
          <w:rFonts w:ascii="Times New Roman" w:hAnsi="Times New Roman" w:cs="Times New Roman"/>
          <w:sz w:val="28"/>
          <w:szCs w:val="28"/>
        </w:rPr>
        <w:t>полуприседе</w:t>
      </w:r>
      <w:proofErr w:type="spellEnd"/>
      <w:r>
        <w:rPr>
          <w:rFonts w:ascii="Times New Roman" w:hAnsi="Times New Roman" w:cs="Times New Roman"/>
          <w:sz w:val="28"/>
          <w:szCs w:val="28"/>
        </w:rPr>
        <w:t xml:space="preserve"> и приседе, выпадами, с высоким подниманием бедра, приставными и </w:t>
      </w:r>
      <w:proofErr w:type="spellStart"/>
      <w:r>
        <w:rPr>
          <w:rFonts w:ascii="Times New Roman" w:hAnsi="Times New Roman" w:cs="Times New Roman"/>
          <w:sz w:val="28"/>
          <w:szCs w:val="28"/>
        </w:rPr>
        <w:t>скрестными</w:t>
      </w:r>
      <w:proofErr w:type="spellEnd"/>
      <w:r>
        <w:rPr>
          <w:rFonts w:ascii="Times New Roman" w:hAnsi="Times New Roman" w:cs="Times New Roman"/>
          <w:sz w:val="28"/>
          <w:szCs w:val="28"/>
        </w:rPr>
        <w:t xml:space="preserve"> шагами, сочетание </w:t>
      </w:r>
      <w:r>
        <w:rPr>
          <w:rFonts w:ascii="Times New Roman" w:hAnsi="Times New Roman" w:cs="Times New Roman"/>
          <w:sz w:val="28"/>
          <w:szCs w:val="28"/>
        </w:rPr>
        <w:lastRenderedPageBreak/>
        <w:t xml:space="preserve">ходьбы с прыжками. Бег обычный, с высоким подниманием бедра, с подгибанием ноги назад, </w:t>
      </w:r>
      <w:proofErr w:type="spellStart"/>
      <w:r>
        <w:rPr>
          <w:rFonts w:ascii="Times New Roman" w:hAnsi="Times New Roman" w:cs="Times New Roman"/>
          <w:sz w:val="28"/>
          <w:szCs w:val="28"/>
        </w:rPr>
        <w:t>скрестным</w:t>
      </w:r>
      <w:proofErr w:type="spellEnd"/>
      <w:r>
        <w:rPr>
          <w:rFonts w:ascii="Times New Roman" w:hAnsi="Times New Roman" w:cs="Times New Roman"/>
          <w:sz w:val="28"/>
          <w:szCs w:val="28"/>
        </w:rPr>
        <w:t xml:space="preserve">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 </w:t>
      </w:r>
    </w:p>
    <w:p w14:paraId="73F098B6"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 xml:space="preserve"> Туризм: походы, в том числе многодневные. Экскурсии и прогулки в лесу. Плавание: обучение плаванию различными стилями, приемы спасения утопающих. </w:t>
      </w:r>
    </w:p>
    <w:p w14:paraId="701F7879"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3. Общеразвивающие упражнения с предметами.</w:t>
      </w:r>
    </w:p>
    <w:p w14:paraId="025DABA1" w14:textId="77777777" w:rsidR="004A7247" w:rsidRDefault="004A7247" w:rsidP="004A7247">
      <w:pPr>
        <w:shd w:val="clear" w:color="auto" w:fill="FFFFFF"/>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Со скакалкой: с короткой – подскоки на одной и двух ногах ног, с ноги на</w:t>
      </w:r>
    </w:p>
    <w:p w14:paraId="5E8DE1BB"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ногу, бег со скакалкой, с длинной – </w:t>
      </w:r>
      <w:proofErr w:type="spellStart"/>
      <w:r>
        <w:rPr>
          <w:rFonts w:ascii="Times New Roman" w:hAnsi="Times New Roman" w:cs="Times New Roman"/>
          <w:sz w:val="28"/>
          <w:szCs w:val="28"/>
        </w:rPr>
        <w:t>пробегание</w:t>
      </w:r>
      <w:proofErr w:type="spellEnd"/>
      <w:r>
        <w:rPr>
          <w:rFonts w:ascii="Times New Roman" w:hAnsi="Times New Roman" w:cs="Times New Roman"/>
          <w:sz w:val="28"/>
          <w:szCs w:val="28"/>
        </w:rPr>
        <w:t xml:space="preserve"> под вращающейся скакалкой, подскоки на одной и двух ногах.        </w:t>
      </w:r>
    </w:p>
    <w:p w14:paraId="04199D27"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гимнастической палкой: 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 </w:t>
      </w:r>
    </w:p>
    <w:p w14:paraId="65AE9FF5"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баскетболными</w:t>
      </w:r>
      <w:proofErr w:type="spellEnd"/>
      <w:r>
        <w:rPr>
          <w:rFonts w:ascii="Times New Roman" w:hAnsi="Times New Roman" w:cs="Times New Roman"/>
          <w:sz w:val="28"/>
          <w:szCs w:val="28"/>
        </w:rPr>
        <w:t xml:space="preserve"> мячами: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 </w:t>
      </w:r>
    </w:p>
    <w:p w14:paraId="773B5C15"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 </w:t>
      </w:r>
    </w:p>
    <w:p w14:paraId="3B4888EA" w14:textId="77777777" w:rsidR="004A7247" w:rsidRDefault="004A7247" w:rsidP="004A7247">
      <w:pPr>
        <w:pStyle w:val="a3"/>
        <w:numPr>
          <w:ilvl w:val="0"/>
          <w:numId w:val="21"/>
        </w:numPr>
        <w:shd w:val="clear" w:color="auto" w:fill="FFFFFF"/>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Дыхательная гимнастика. </w:t>
      </w:r>
    </w:p>
    <w:p w14:paraId="68B95970" w14:textId="77777777" w:rsidR="004A7247" w:rsidRDefault="004A7247" w:rsidP="004A724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Эффективность дыхательных упражнений очень велика. Дыхание становится более глубоким и более редким. Жизненная емкость легких часто уже за 2-3 месяца систематических занятий увеличивается на 400-600 </w:t>
      </w:r>
      <w:proofErr w:type="spellStart"/>
      <w:r>
        <w:rPr>
          <w:rFonts w:ascii="Times New Roman" w:hAnsi="Times New Roman" w:cs="Times New Roman"/>
          <w:sz w:val="28"/>
          <w:szCs w:val="28"/>
        </w:rPr>
        <w:t>куб.см</w:t>
      </w:r>
      <w:proofErr w:type="spellEnd"/>
      <w:r>
        <w:rPr>
          <w:rFonts w:ascii="Times New Roman" w:hAnsi="Times New Roman" w:cs="Times New Roman"/>
          <w:sz w:val="28"/>
          <w:szCs w:val="28"/>
        </w:rPr>
        <w:t xml:space="preserve">. Упражнения рекомендуется выполнять на свежем воздухе и сочетать с гигиеническими процедурами и закаливанием. </w:t>
      </w:r>
    </w:p>
    <w:p w14:paraId="29A91520"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b/>
          <w:sz w:val="28"/>
          <w:szCs w:val="28"/>
        </w:rPr>
        <w:t xml:space="preserve">Специальная физическая </w:t>
      </w:r>
      <w:proofErr w:type="gramStart"/>
      <w:r>
        <w:rPr>
          <w:rFonts w:ascii="Times New Roman" w:hAnsi="Times New Roman" w:cs="Times New Roman"/>
          <w:b/>
          <w:sz w:val="28"/>
          <w:szCs w:val="28"/>
        </w:rPr>
        <w:t>подготовка  (</w:t>
      </w:r>
      <w:proofErr w:type="gramEnd"/>
      <w:r>
        <w:rPr>
          <w:rFonts w:ascii="Times New Roman" w:hAnsi="Times New Roman" w:cs="Times New Roman"/>
          <w:b/>
          <w:sz w:val="28"/>
          <w:szCs w:val="28"/>
        </w:rPr>
        <w:t xml:space="preserve">СФП) </w:t>
      </w:r>
      <w:r>
        <w:rPr>
          <w:rFonts w:ascii="Times New Roman" w:hAnsi="Times New Roman" w:cs="Times New Roman"/>
          <w:sz w:val="28"/>
          <w:szCs w:val="28"/>
        </w:rPr>
        <w:t xml:space="preserve">(для всех групп обучающихся). </w:t>
      </w:r>
    </w:p>
    <w:p w14:paraId="569C34A1"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занимает очень важное место в шахматной игре, поэтому будет уделяться большое внимание развитию памяти и умственных способностей занимающихся. </w:t>
      </w:r>
    </w:p>
    <w:p w14:paraId="419BF3AF" w14:textId="77777777" w:rsidR="004A7247" w:rsidRDefault="004A7247" w:rsidP="004A72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Избранный вил спорта</w:t>
      </w:r>
      <w:r>
        <w:rPr>
          <w:rFonts w:ascii="Times New Roman" w:hAnsi="Times New Roman" w:cs="Times New Roman"/>
          <w:sz w:val="28"/>
          <w:szCs w:val="28"/>
        </w:rPr>
        <w:t xml:space="preserve">. </w:t>
      </w:r>
    </w:p>
    <w:p w14:paraId="16E04955"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Техническая и тактическая подготовка.</w:t>
      </w:r>
    </w:p>
    <w:p w14:paraId="356A03AB" w14:textId="77777777" w:rsidR="004A7247" w:rsidRDefault="004A7247" w:rsidP="004A7247">
      <w:pPr>
        <w:shd w:val="clear" w:color="auto" w:fill="FFFFFF"/>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 xml:space="preserve">Техника и тактика упражнений шахматной игры включает в себя </w:t>
      </w:r>
      <w:proofErr w:type="gramStart"/>
      <w:r>
        <w:rPr>
          <w:rFonts w:ascii="Times New Roman" w:hAnsi="Times New Roman" w:cs="Times New Roman"/>
          <w:sz w:val="28"/>
          <w:szCs w:val="28"/>
        </w:rPr>
        <w:t>проявление индивидуальных способностей</w:t>
      </w:r>
      <w:proofErr w:type="gramEnd"/>
      <w:r>
        <w:rPr>
          <w:rFonts w:ascii="Times New Roman" w:hAnsi="Times New Roman" w:cs="Times New Roman"/>
          <w:sz w:val="28"/>
          <w:szCs w:val="28"/>
        </w:rPr>
        <w:t xml:space="preserve"> занимающихся как в стандартных, </w:t>
      </w:r>
      <w:r>
        <w:rPr>
          <w:rFonts w:ascii="Times New Roman" w:hAnsi="Times New Roman" w:cs="Times New Roman"/>
          <w:sz w:val="28"/>
          <w:szCs w:val="28"/>
        </w:rPr>
        <w:lastRenderedPageBreak/>
        <w:t xml:space="preserve">так и в непредвиденных комбинациях. Следовательно, на занятиях большое внимание будет уделяться: </w:t>
      </w:r>
    </w:p>
    <w:p w14:paraId="3F1B7D08"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1. Анализу коротких партий – ловушек; </w:t>
      </w:r>
    </w:p>
    <w:p w14:paraId="1C986171"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2. Изучение простых комбинаций; </w:t>
      </w:r>
    </w:p>
    <w:p w14:paraId="1CDEF51C"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3. Изучению правил игры в шахматы; </w:t>
      </w:r>
    </w:p>
    <w:p w14:paraId="306DEA78"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4. Изучение основ дебюта; </w:t>
      </w:r>
    </w:p>
    <w:p w14:paraId="03C8D963"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5. Изучение основ эндшпиля. </w:t>
      </w:r>
    </w:p>
    <w:p w14:paraId="19058143" w14:textId="77777777" w:rsidR="004B699F" w:rsidRDefault="004B699F" w:rsidP="004A7247">
      <w:pPr>
        <w:shd w:val="clear" w:color="auto" w:fill="FFFFFF"/>
        <w:spacing w:after="0" w:line="240" w:lineRule="auto"/>
        <w:ind w:left="34"/>
        <w:jc w:val="both"/>
        <w:rPr>
          <w:rFonts w:ascii="Times New Roman" w:hAnsi="Times New Roman" w:cs="Times New Roman"/>
          <w:b/>
          <w:sz w:val="28"/>
          <w:szCs w:val="28"/>
        </w:rPr>
      </w:pPr>
    </w:p>
    <w:p w14:paraId="4B484BA2" w14:textId="6AF6CC38" w:rsidR="004A7247" w:rsidRDefault="004A7247" w:rsidP="004A7247">
      <w:pPr>
        <w:shd w:val="clear" w:color="auto" w:fill="FFFFFF"/>
        <w:spacing w:after="0" w:line="240" w:lineRule="auto"/>
        <w:ind w:left="34"/>
        <w:jc w:val="both"/>
        <w:rPr>
          <w:rFonts w:ascii="Times New Roman" w:hAnsi="Times New Roman" w:cs="Times New Roman"/>
          <w:b/>
          <w:sz w:val="28"/>
          <w:szCs w:val="28"/>
        </w:rPr>
      </w:pPr>
      <w:r>
        <w:rPr>
          <w:rFonts w:ascii="Times New Roman" w:hAnsi="Times New Roman" w:cs="Times New Roman"/>
          <w:b/>
          <w:sz w:val="28"/>
          <w:szCs w:val="28"/>
        </w:rPr>
        <w:t xml:space="preserve">Программный материал для практических занятий. </w:t>
      </w:r>
    </w:p>
    <w:p w14:paraId="2F8A672F" w14:textId="77777777" w:rsidR="004A7247" w:rsidRDefault="004A7247" w:rsidP="004A7247">
      <w:pPr>
        <w:shd w:val="clear" w:color="auto" w:fill="FFFFFF"/>
        <w:spacing w:after="0" w:line="240" w:lineRule="auto"/>
        <w:ind w:left="34"/>
        <w:jc w:val="both"/>
        <w:rPr>
          <w:rFonts w:ascii="Times New Roman" w:hAnsi="Times New Roman" w:cs="Times New Roman"/>
          <w:b/>
          <w:i/>
          <w:sz w:val="28"/>
          <w:szCs w:val="28"/>
        </w:rPr>
      </w:pPr>
      <w:r>
        <w:rPr>
          <w:rFonts w:ascii="Times New Roman" w:hAnsi="Times New Roman" w:cs="Times New Roman"/>
          <w:b/>
          <w:i/>
          <w:sz w:val="28"/>
          <w:szCs w:val="28"/>
        </w:rPr>
        <w:t xml:space="preserve">Группа НП 1-го года обучения: </w:t>
      </w:r>
    </w:p>
    <w:p w14:paraId="6BA54E0A"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1. Шахматная доска. История шахмат. Шахматная нотация: элементарные правила. Ценность фигур и пешек. Ходы фигур и пешек. </w:t>
      </w:r>
    </w:p>
    <w:p w14:paraId="3FAFB8EA"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2. Шах. Мат. Пат. Первоначальные сведения. Открытое нападение. Разновидности шаха, мата, пата. </w:t>
      </w:r>
    </w:p>
    <w:p w14:paraId="5355B668"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3. Упражнения на мат. Отработка легких видов мата. </w:t>
      </w:r>
    </w:p>
    <w:p w14:paraId="1A43A5F9"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4. Сложные правила. Виды рокировок, условия их применения. Правила о взятии на проходе. </w:t>
      </w:r>
    </w:p>
    <w:p w14:paraId="30431467"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5. Превращения пешек. Виды превращений, необходимые для результативности игры. </w:t>
      </w:r>
    </w:p>
    <w:p w14:paraId="1872902F"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6. Линейный мат. Мат тяжелыми фигурами (король противника на краю доски; мат двумя ладьями; мат ферзем и ладьей). </w:t>
      </w:r>
    </w:p>
    <w:p w14:paraId="7E12099A"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7. Мат ладьей. Виды мата и вспомогательные фигуры. Ситуации применения. </w:t>
      </w:r>
    </w:p>
    <w:p w14:paraId="1507516F"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 8. Упражнения на мат. Отработка более сложных и углубленных видов мата. </w:t>
      </w:r>
    </w:p>
    <w:p w14:paraId="54CBC5CC"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9. Упражнения на ничью. Виды ничьих (вечный шах; пат; равенство материала). Интересные варианты проведения комбинаций. </w:t>
      </w:r>
    </w:p>
    <w:p w14:paraId="286FFEF9"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10. Геометрические мотивы. Двойной удар. Простейшие тактические приемы. Расположение короля противника (вертикальное, горизонтальное, диагональное). Использование для выигрыша всей доски. </w:t>
      </w:r>
    </w:p>
    <w:p w14:paraId="6B956474"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11. Открытый шах. Использование открытого шаха для выигрыша фигур. Движение к мату через выигрыш фигуры. </w:t>
      </w:r>
    </w:p>
    <w:p w14:paraId="5D3BB9B7"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12. Двойной шах. Две фигуры, находящиеся под ударами противника. </w:t>
      </w:r>
    </w:p>
    <w:p w14:paraId="575079D2" w14:textId="77777777" w:rsidR="004A7247" w:rsidRDefault="004A7247" w:rsidP="004A7247">
      <w:pPr>
        <w:shd w:val="clear" w:color="auto" w:fill="FFFFFF"/>
        <w:spacing w:after="0" w:line="240" w:lineRule="auto"/>
        <w:ind w:left="34"/>
        <w:jc w:val="both"/>
        <w:rPr>
          <w:rFonts w:ascii="Times New Roman" w:hAnsi="Times New Roman" w:cs="Times New Roman"/>
          <w:b/>
          <w:i/>
          <w:sz w:val="28"/>
          <w:szCs w:val="28"/>
        </w:rPr>
      </w:pPr>
      <w:r>
        <w:rPr>
          <w:rFonts w:ascii="Times New Roman" w:hAnsi="Times New Roman" w:cs="Times New Roman"/>
          <w:b/>
          <w:i/>
          <w:sz w:val="28"/>
          <w:szCs w:val="28"/>
        </w:rPr>
        <w:t>Группа НП 2го года обучения:</w:t>
      </w:r>
    </w:p>
    <w:p w14:paraId="455E4D0C"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 1. Открытое нападение. Нападение на фигуру. Приемы выигрыша несколькими фигурами. </w:t>
      </w:r>
    </w:p>
    <w:p w14:paraId="4DBEA471"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2. Связка. Прием связывания фигуры противника сочетанием слонов, ферзя, ладьи. </w:t>
      </w:r>
    </w:p>
    <w:p w14:paraId="25B77026"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3. Правило квадрата. Счет по ходам. Прием, позволяющий сэкономить время при расчете вариантов продвижения пешки в фигуру.</w:t>
      </w:r>
    </w:p>
    <w:p w14:paraId="09562744"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 4. Король и крайняя пешка против короля. Движение крайней пешки при правильной игре. Приемы игры, препятствующие продвижению пешки. </w:t>
      </w:r>
    </w:p>
    <w:p w14:paraId="492D1DCA"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5. Король и другая пешка против короля. Изучение и отработка навыков и приемов продвижения пешки и короля (или наоборот). </w:t>
      </w:r>
    </w:p>
    <w:p w14:paraId="62DCB02A"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6. Простейшие комбинации. Усложнение комбинаций. Тактика. </w:t>
      </w:r>
    </w:p>
    <w:p w14:paraId="475F16AC" w14:textId="033C9B6B"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lastRenderedPageBreak/>
        <w:t>7. Комбинации на взаимодействие слонов. Равенство слона 3-м пешкам. Взаимодействие слонов (равенство ферзю). Приемы игры 2-мя слонами</w:t>
      </w:r>
      <w:r w:rsidR="004B699F">
        <w:rPr>
          <w:rFonts w:ascii="Times New Roman" w:hAnsi="Times New Roman" w:cs="Times New Roman"/>
          <w:sz w:val="28"/>
          <w:szCs w:val="28"/>
        </w:rPr>
        <w:br/>
      </w:r>
      <w:r>
        <w:rPr>
          <w:rFonts w:ascii="Times New Roman" w:hAnsi="Times New Roman" w:cs="Times New Roman"/>
          <w:sz w:val="28"/>
          <w:szCs w:val="28"/>
        </w:rPr>
        <w:t xml:space="preserve"> в различных ситуациях. </w:t>
      </w:r>
    </w:p>
    <w:p w14:paraId="25F58F0A"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8. Жертвы слона на h7 (h2). Типичные приемы матовой атаки. </w:t>
      </w:r>
    </w:p>
    <w:p w14:paraId="587D4235" w14:textId="47231490"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9. Коневые комбинации. Отработка умения играть конями. Игра конями </w:t>
      </w:r>
      <w:r w:rsidR="004B699F">
        <w:rPr>
          <w:rFonts w:ascii="Times New Roman" w:hAnsi="Times New Roman" w:cs="Times New Roman"/>
          <w:sz w:val="28"/>
          <w:szCs w:val="28"/>
        </w:rPr>
        <w:br/>
      </w:r>
      <w:r>
        <w:rPr>
          <w:rFonts w:ascii="Times New Roman" w:hAnsi="Times New Roman" w:cs="Times New Roman"/>
          <w:sz w:val="28"/>
          <w:szCs w:val="28"/>
        </w:rPr>
        <w:t xml:space="preserve">в матовых и других ситуациях, приближающая шахматы к искусству. </w:t>
      </w:r>
    </w:p>
    <w:p w14:paraId="5861C158"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10. Спертый мат. Виды мата. Свободный мат (издалека). Приемы создания матовых ситуаций, когда король заблокирован своими или чужими фигурами. </w:t>
      </w:r>
    </w:p>
    <w:p w14:paraId="394341DC" w14:textId="77777777" w:rsidR="004A7247" w:rsidRDefault="004A7247" w:rsidP="004A7247">
      <w:pPr>
        <w:shd w:val="clear" w:color="auto" w:fill="FFFFFF"/>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11. Пешечные комбинации. Приемы выигрыша с использованием пешек.</w:t>
      </w:r>
    </w:p>
    <w:p w14:paraId="636B2B5A" w14:textId="77777777" w:rsidR="004B699F" w:rsidRDefault="004B699F" w:rsidP="004B699F">
      <w:pPr>
        <w:shd w:val="clear" w:color="auto" w:fill="FFFFFF"/>
        <w:spacing w:after="0" w:line="240" w:lineRule="auto"/>
        <w:jc w:val="both"/>
        <w:rPr>
          <w:rFonts w:ascii="Times New Roman" w:hAnsi="Times New Roman" w:cs="Times New Roman"/>
          <w:b/>
          <w:sz w:val="28"/>
          <w:szCs w:val="28"/>
        </w:rPr>
      </w:pPr>
    </w:p>
    <w:p w14:paraId="7758B39B" w14:textId="77777777" w:rsidR="00FB140A" w:rsidRDefault="00FB140A" w:rsidP="004B699F">
      <w:pPr>
        <w:shd w:val="clear" w:color="auto" w:fill="FFFFFF"/>
        <w:spacing w:after="0" w:line="240" w:lineRule="auto"/>
        <w:jc w:val="both"/>
        <w:rPr>
          <w:rFonts w:ascii="Times New Roman" w:hAnsi="Times New Roman" w:cs="Times New Roman"/>
          <w:b/>
          <w:sz w:val="28"/>
          <w:szCs w:val="28"/>
        </w:rPr>
      </w:pPr>
    </w:p>
    <w:p w14:paraId="0594CA33" w14:textId="745EE3DE" w:rsidR="004B699F" w:rsidRDefault="004B699F" w:rsidP="004B699F">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Психологическая подготовка </w:t>
      </w:r>
    </w:p>
    <w:p w14:paraId="381DAEEA" w14:textId="27D8B71A" w:rsidR="004B699F" w:rsidRDefault="004B699F" w:rsidP="004B699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Основное содержание психологической подготовки шахматистов состоит </w:t>
      </w:r>
      <w:r>
        <w:rPr>
          <w:rFonts w:ascii="Times New Roman" w:hAnsi="Times New Roman" w:cs="Times New Roman"/>
          <w:sz w:val="28"/>
          <w:szCs w:val="28"/>
        </w:rPr>
        <w:br/>
        <w:t xml:space="preserve">в следующем: </w:t>
      </w:r>
    </w:p>
    <w:p w14:paraId="65CC1D2C" w14:textId="77777777" w:rsidR="004B699F" w:rsidRDefault="004B699F" w:rsidP="004B699F">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мотивации к занятиям шахматами; </w:t>
      </w:r>
    </w:p>
    <w:p w14:paraId="62881CD7" w14:textId="77777777" w:rsidR="004B699F" w:rsidRDefault="004B699F" w:rsidP="004B699F">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личностных качеств; </w:t>
      </w:r>
    </w:p>
    <w:p w14:paraId="1AC7479D" w14:textId="77777777" w:rsidR="004B699F" w:rsidRDefault="004B699F" w:rsidP="004B699F">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внимания (интенсивности, устойчивости,</w:t>
      </w:r>
    </w:p>
    <w:p w14:paraId="6A130DE7" w14:textId="77777777" w:rsidR="004B699F" w:rsidRDefault="004B699F" w:rsidP="004B699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переключения), воображения, памяти, что способствует быстрому восприятию информации и принятию решений; </w:t>
      </w:r>
    </w:p>
    <w:p w14:paraId="1460EB7D" w14:textId="441DEF07" w:rsidR="004B699F" w:rsidRPr="004B699F" w:rsidRDefault="004B699F" w:rsidP="004B699F">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специфических качеств – развитие комбинационного зрения 32 и </w:t>
      </w:r>
      <w:r w:rsidRPr="004B699F">
        <w:rPr>
          <w:rFonts w:ascii="Times New Roman" w:hAnsi="Times New Roman" w:cs="Times New Roman"/>
          <w:sz w:val="28"/>
          <w:szCs w:val="28"/>
        </w:rPr>
        <w:t xml:space="preserve">позиционного чутья, совершенствование счетных и оценочных способностей, постоянный аналитический анализ; </w:t>
      </w:r>
    </w:p>
    <w:p w14:paraId="6536C5F1" w14:textId="77777777" w:rsidR="004B699F" w:rsidRDefault="004B699F" w:rsidP="004B699F">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межличностных отношений в спортивном коллективе. Психологическая подготовка предусматривает формирование личности</w:t>
      </w:r>
    </w:p>
    <w:p w14:paraId="01549CD9" w14:textId="77777777" w:rsidR="004B699F" w:rsidRDefault="004B699F" w:rsidP="004B699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 </w:t>
      </w:r>
    </w:p>
    <w:p w14:paraId="2611F2B2" w14:textId="2BFEF72D" w:rsidR="004B699F" w:rsidRDefault="004B699F" w:rsidP="004B699F">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Pr>
          <w:rFonts w:ascii="Times New Roman" w:hAnsi="Times New Roman" w:cs="Times New Roman"/>
          <w:sz w:val="28"/>
          <w:szCs w:val="28"/>
        </w:rPr>
        <w:t>сенсомоторики</w:t>
      </w:r>
      <w:proofErr w:type="spellEnd"/>
      <w:r>
        <w:rPr>
          <w:rFonts w:ascii="Times New Roman" w:hAnsi="Times New Roman" w:cs="Times New Roman"/>
          <w:sz w:val="28"/>
          <w:szCs w:val="28"/>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шахматистов, задач и направленности тренировочного занятия. </w:t>
      </w:r>
    </w:p>
    <w:p w14:paraId="6F5D54FB" w14:textId="77777777" w:rsidR="00A34EA2" w:rsidRDefault="00A34EA2" w:rsidP="004B699F">
      <w:pPr>
        <w:shd w:val="clear" w:color="auto" w:fill="FFFFFF"/>
        <w:spacing w:after="0" w:line="240" w:lineRule="auto"/>
        <w:ind w:firstLine="708"/>
        <w:jc w:val="both"/>
        <w:rPr>
          <w:rFonts w:ascii="Times New Roman" w:hAnsi="Times New Roman" w:cs="Times New Roman"/>
          <w:sz w:val="28"/>
          <w:szCs w:val="28"/>
        </w:rPr>
      </w:pPr>
    </w:p>
    <w:p w14:paraId="77B62DCA" w14:textId="77777777" w:rsidR="00A34EA2" w:rsidRDefault="00A34EA2" w:rsidP="00A34EA2">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Восстановительные мероприятия</w:t>
      </w:r>
    </w:p>
    <w:p w14:paraId="2307A927" w14:textId="77777777" w:rsidR="00A34EA2" w:rsidRDefault="00A34EA2" w:rsidP="00A34EA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восстановления работоспособности обучающимся спортивной школы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w:t>
      </w:r>
    </w:p>
    <w:p w14:paraId="77F0FFED" w14:textId="77777777" w:rsidR="00A34EA2" w:rsidRDefault="00A34EA2" w:rsidP="00A34EA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 </w:t>
      </w:r>
    </w:p>
    <w:p w14:paraId="7397213A" w14:textId="77777777" w:rsidR="00A34EA2" w:rsidRDefault="00A34EA2" w:rsidP="00A34EA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и методы восстановления подразделяются на следующие группы: </w:t>
      </w:r>
    </w:p>
    <w:p w14:paraId="07E2B146" w14:textId="77777777" w:rsidR="00A34EA2" w:rsidRDefault="00A34EA2" w:rsidP="00A34EA2">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естественные и гигиенические; </w:t>
      </w:r>
    </w:p>
    <w:p w14:paraId="1EB78001" w14:textId="77777777" w:rsidR="00A34EA2" w:rsidRDefault="00A34EA2" w:rsidP="00A34EA2">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w:t>
      </w:r>
    </w:p>
    <w:p w14:paraId="00B67B56" w14:textId="77777777" w:rsidR="00A34EA2" w:rsidRDefault="00A34EA2" w:rsidP="00A34EA2">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медико-биологические; </w:t>
      </w:r>
    </w:p>
    <w:p w14:paraId="73A644F7" w14:textId="77777777" w:rsidR="00A34EA2" w:rsidRDefault="00A34EA2" w:rsidP="00A34EA2">
      <w:pPr>
        <w:pStyle w:val="a3"/>
        <w:numPr>
          <w:ilvl w:val="0"/>
          <w:numId w:val="2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w:t>
      </w:r>
    </w:p>
    <w:p w14:paraId="4CB0B6CF" w14:textId="77777777" w:rsidR="00A34EA2" w:rsidRDefault="00A34EA2" w:rsidP="00A34EA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14:paraId="32620AFA" w14:textId="77777777" w:rsidR="00A34EA2" w:rsidRDefault="00A34EA2" w:rsidP="00A34EA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критерием выбора конкретных восстановительных средств является индивидуальная реакция спортсменов на процедуры. Восстановительные процедуры осуществляются преимущественно после занятий и в дни отдыха. После дневной тренировки могут быть использованы вибромассаж, корригирующие упражнения, </w:t>
      </w:r>
      <w:proofErr w:type="spellStart"/>
      <w:r>
        <w:rPr>
          <w:rFonts w:ascii="Times New Roman" w:hAnsi="Times New Roman" w:cs="Times New Roman"/>
          <w:sz w:val="28"/>
          <w:szCs w:val="28"/>
        </w:rPr>
        <w:t>психореабилитационные</w:t>
      </w:r>
      <w:proofErr w:type="spellEnd"/>
      <w:r>
        <w:rPr>
          <w:rFonts w:ascii="Times New Roman" w:hAnsi="Times New Roman" w:cs="Times New Roman"/>
          <w:sz w:val="28"/>
          <w:szCs w:val="28"/>
        </w:rPr>
        <w:t xml:space="preserve"> процедуры. В дни отдыха могут быть использованы более интенсивные формы восстановления – парная баня, сауна, бассейн. </w:t>
      </w:r>
    </w:p>
    <w:p w14:paraId="764BE23F" w14:textId="77777777" w:rsidR="00A34EA2" w:rsidRDefault="00A34EA2" w:rsidP="00A34EA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восстановительных мероприятий следует учитывать субъективные и объективные признаки утомления, </w:t>
      </w:r>
      <w:proofErr w:type="spellStart"/>
      <w:r>
        <w:rPr>
          <w:rFonts w:ascii="Times New Roman" w:hAnsi="Times New Roman" w:cs="Times New Roman"/>
          <w:sz w:val="28"/>
          <w:szCs w:val="28"/>
        </w:rPr>
        <w:t>недовосстановления</w:t>
      </w:r>
      <w:proofErr w:type="spellEnd"/>
      <w:r>
        <w:rPr>
          <w:rFonts w:ascii="Times New Roman" w:hAnsi="Times New Roman" w:cs="Times New Roman"/>
          <w:sz w:val="28"/>
          <w:szCs w:val="28"/>
        </w:rPr>
        <w:t xml:space="preserve">. Субъективные симптомы –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 Объективные симптомы – 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w:t>
      </w:r>
      <w:r>
        <w:rPr>
          <w:rFonts w:ascii="Times New Roman" w:hAnsi="Times New Roman" w:cs="Times New Roman"/>
          <w:sz w:val="28"/>
          <w:szCs w:val="28"/>
        </w:rPr>
        <w:lastRenderedPageBreak/>
        <w:t xml:space="preserve">и должен быть проведен комплекс мероприятий по восстановлению организма спортсмена. </w:t>
      </w:r>
    </w:p>
    <w:p w14:paraId="58338B63" w14:textId="77777777" w:rsidR="00A34EA2" w:rsidRDefault="00A34EA2" w:rsidP="00A34EA2">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Естественные и гигиенические средства восстановления </w:t>
      </w:r>
    </w:p>
    <w:p w14:paraId="4C774296" w14:textId="77777777" w:rsidR="00A34EA2" w:rsidRDefault="00A34EA2" w:rsidP="00A34EA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данным средствам восстановления относятся: </w:t>
      </w:r>
    </w:p>
    <w:p w14:paraId="1642445E" w14:textId="77777777" w:rsidR="00A34EA2" w:rsidRDefault="00A34EA2" w:rsidP="00A34EA2">
      <w:pPr>
        <w:pStyle w:val="a3"/>
        <w:numPr>
          <w:ilvl w:val="0"/>
          <w:numId w:val="2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рациональный режим дня; </w:t>
      </w:r>
    </w:p>
    <w:p w14:paraId="074595C1" w14:textId="77777777" w:rsidR="00A34EA2" w:rsidRDefault="00A34EA2" w:rsidP="00A34EA2">
      <w:pPr>
        <w:pStyle w:val="a3"/>
        <w:numPr>
          <w:ilvl w:val="0"/>
          <w:numId w:val="2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правильное, т.е. рациональное калорийное и сбалансированное питание; </w:t>
      </w:r>
    </w:p>
    <w:p w14:paraId="138ECB28" w14:textId="77777777" w:rsidR="00A34EA2" w:rsidRDefault="00A34EA2" w:rsidP="00A34EA2">
      <w:pPr>
        <w:pStyle w:val="a3"/>
        <w:numPr>
          <w:ilvl w:val="0"/>
          <w:numId w:val="2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естественные факторы природы. </w:t>
      </w:r>
    </w:p>
    <w:p w14:paraId="6814804A" w14:textId="77777777" w:rsidR="00A34EA2" w:rsidRDefault="00A34EA2" w:rsidP="00A34EA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 дня следует составлять с учетом правильной смены различных видов деятельности, дифференцированного подхода к разным группам обучающихся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 </w:t>
      </w:r>
    </w:p>
    <w:p w14:paraId="758A9103" w14:textId="77777777" w:rsidR="00A34EA2" w:rsidRDefault="00A34EA2" w:rsidP="00A34EA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питания.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 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 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14:paraId="5FEA2323" w14:textId="77777777" w:rsidR="00A34EA2" w:rsidRDefault="00A34EA2" w:rsidP="00A34EA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Экскурсии, выезды на лоно природы должны рассматриваться как обязательная часть не только учебно-воспитательной работы, но и восстановительных мероприятий. </w:t>
      </w:r>
    </w:p>
    <w:p w14:paraId="3452EA14" w14:textId="77777777" w:rsidR="00A34EA2" w:rsidRDefault="00A34EA2" w:rsidP="00A34EA2">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Медико-биологические средства восстановления </w:t>
      </w:r>
    </w:p>
    <w:p w14:paraId="6BEADE79" w14:textId="77777777" w:rsidR="00A34EA2" w:rsidRDefault="00A34EA2" w:rsidP="00A34EA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данным средствам и методам восстановления относятся: </w:t>
      </w:r>
    </w:p>
    <w:p w14:paraId="2C65C6AA" w14:textId="6A922701" w:rsidR="00A34EA2" w:rsidRDefault="00A34EA2" w:rsidP="00A34EA2">
      <w:pPr>
        <w:pStyle w:val="a3"/>
        <w:numPr>
          <w:ilvl w:val="0"/>
          <w:numId w:val="2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специальное питание и витаминизация; </w:t>
      </w:r>
    </w:p>
    <w:p w14:paraId="5783213A" w14:textId="77777777" w:rsidR="00A34EA2" w:rsidRDefault="00A34EA2" w:rsidP="00A34EA2">
      <w:pPr>
        <w:pStyle w:val="a3"/>
        <w:numPr>
          <w:ilvl w:val="0"/>
          <w:numId w:val="2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фармакологические; </w:t>
      </w:r>
    </w:p>
    <w:p w14:paraId="5C9E941F" w14:textId="77777777" w:rsidR="00A34EA2" w:rsidRDefault="00A34EA2" w:rsidP="00A34EA2">
      <w:pPr>
        <w:pStyle w:val="a3"/>
        <w:numPr>
          <w:ilvl w:val="0"/>
          <w:numId w:val="2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физиотерапевтические; </w:t>
      </w:r>
    </w:p>
    <w:p w14:paraId="4AA5523C" w14:textId="77777777" w:rsidR="00A34EA2" w:rsidRDefault="00A34EA2" w:rsidP="00A34EA2">
      <w:pPr>
        <w:pStyle w:val="a3"/>
        <w:numPr>
          <w:ilvl w:val="0"/>
          <w:numId w:val="2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бальнеологические. </w:t>
      </w:r>
    </w:p>
    <w:p w14:paraId="4350B3FE" w14:textId="03EF3B17" w:rsidR="00A34EA2" w:rsidRDefault="00A34EA2" w:rsidP="00A34EA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Среди медико-биологических средств, используемых в шахматах, большую значимость имеет специально подобранное питание, а также витамины. </w:t>
      </w:r>
    </w:p>
    <w:p w14:paraId="0A15FC35" w14:textId="0BBAA026" w:rsidR="00A34EA2" w:rsidRDefault="00A34EA2" w:rsidP="00A34E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           В данной группе выделяются собственно психологические, психолого-биологические и психотерапевтические средства, к которым относятся </w:t>
      </w:r>
      <w:r>
        <w:rPr>
          <w:rFonts w:ascii="Times New Roman" w:hAnsi="Times New Roman" w:cs="Times New Roman"/>
          <w:sz w:val="28"/>
          <w:szCs w:val="28"/>
        </w:rPr>
        <w:lastRenderedPageBreak/>
        <w:t>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приобретают все большее значение в шахматах. С помощью этих средств снижается уровень нервно-психологического напряжения и уменьшается умственное утомление. 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чтобы и шахматисты представляли себе значение восстановительных факторов и умели использовать весь арсенал естественных и гигиенических средств в домашних условиях.</w:t>
      </w:r>
    </w:p>
    <w:p w14:paraId="18835710" w14:textId="307BA138" w:rsidR="004A7247" w:rsidRDefault="004A7247" w:rsidP="00711921"/>
    <w:p w14:paraId="7EDA1208" w14:textId="77777777" w:rsidR="00A92B88" w:rsidRDefault="00A92B88" w:rsidP="00A92B88">
      <w:pPr>
        <w:pStyle w:val="a7"/>
        <w:spacing w:before="5"/>
        <w:ind w:firstLine="540"/>
        <w:jc w:val="center"/>
        <w:rPr>
          <w:rFonts w:eastAsia="Calibri"/>
          <w:b/>
          <w:bCs/>
          <w:sz w:val="28"/>
          <w:szCs w:val="28"/>
        </w:rPr>
      </w:pPr>
      <w:r>
        <w:rPr>
          <w:rFonts w:eastAsia="Calibri"/>
          <w:b/>
          <w:bCs/>
          <w:sz w:val="28"/>
          <w:szCs w:val="28"/>
        </w:rPr>
        <w:t>15. Учебно-тематический план</w:t>
      </w:r>
    </w:p>
    <w:p w14:paraId="0EF2B65E" w14:textId="3FDB14A1" w:rsidR="00A92B88" w:rsidRDefault="00A92B88" w:rsidP="00A6381D">
      <w:pPr>
        <w:pStyle w:val="a7"/>
        <w:spacing w:before="5"/>
        <w:ind w:left="7788"/>
        <w:rPr>
          <w:rFonts w:eastAsia="Calibri"/>
          <w:i/>
        </w:rPr>
      </w:pPr>
      <w:r>
        <w:rPr>
          <w:rFonts w:eastAsia="Calibri"/>
          <w:i/>
        </w:rPr>
        <w:t>Таблица №1</w:t>
      </w:r>
      <w:r w:rsidR="00FB140A">
        <w:rPr>
          <w:rFonts w:eastAsia="Calibri"/>
          <w:i/>
        </w:rPr>
        <w:t>2</w:t>
      </w:r>
    </w:p>
    <w:tbl>
      <w:tblPr>
        <w:tblStyle w:val="ac"/>
        <w:tblW w:w="4900" w:type="pct"/>
        <w:jc w:val="center"/>
        <w:tblInd w:w="0" w:type="dxa"/>
        <w:tblLayout w:type="fixed"/>
        <w:tblLook w:val="04A0" w:firstRow="1" w:lastRow="0" w:firstColumn="1" w:lastColumn="0" w:noHBand="0" w:noVBand="1"/>
      </w:tblPr>
      <w:tblGrid>
        <w:gridCol w:w="990"/>
        <w:gridCol w:w="1756"/>
        <w:gridCol w:w="1077"/>
        <w:gridCol w:w="1164"/>
        <w:gridCol w:w="4171"/>
      </w:tblGrid>
      <w:tr w:rsidR="00A92B88" w14:paraId="6DD4F50F" w14:textId="77777777" w:rsidTr="00A92B88">
        <w:trPr>
          <w:trHeight w:val="20"/>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04AF890"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756" w:type="dxa"/>
            <w:tcBorders>
              <w:top w:val="single" w:sz="4" w:space="0" w:color="auto"/>
              <w:left w:val="single" w:sz="4" w:space="0" w:color="auto"/>
              <w:bottom w:val="single" w:sz="4" w:space="0" w:color="auto"/>
              <w:right w:val="single" w:sz="4" w:space="0" w:color="auto"/>
            </w:tcBorders>
            <w:vAlign w:val="center"/>
            <w:hideMark/>
          </w:tcPr>
          <w:p w14:paraId="272E5992"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82F04CA"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ED78F8C"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4171" w:type="dxa"/>
            <w:tcBorders>
              <w:top w:val="single" w:sz="4" w:space="0" w:color="auto"/>
              <w:left w:val="single" w:sz="4" w:space="0" w:color="auto"/>
              <w:bottom w:val="single" w:sz="4" w:space="0" w:color="auto"/>
              <w:right w:val="single" w:sz="4" w:space="0" w:color="auto"/>
            </w:tcBorders>
            <w:vAlign w:val="center"/>
            <w:hideMark/>
          </w:tcPr>
          <w:p w14:paraId="2EAAE9B8"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A92B88" w14:paraId="5B810B1D" w14:textId="77777777" w:rsidTr="00A92B88">
        <w:trPr>
          <w:trHeight w:val="20"/>
          <w:jc w:val="center"/>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1DCA29A7"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756" w:type="dxa"/>
            <w:tcBorders>
              <w:top w:val="single" w:sz="4" w:space="0" w:color="auto"/>
              <w:left w:val="single" w:sz="4" w:space="0" w:color="auto"/>
              <w:bottom w:val="single" w:sz="4" w:space="0" w:color="auto"/>
              <w:right w:val="single" w:sz="4" w:space="0" w:color="auto"/>
            </w:tcBorders>
            <w:vAlign w:val="center"/>
            <w:hideMark/>
          </w:tcPr>
          <w:p w14:paraId="6FACA00A" w14:textId="77777777" w:rsidR="00A92B88" w:rsidRDefault="00A92B88">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Всего на этапе начальной подготовки до одного года обучения/ свыше одного года обучения:</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C849E90" w14:textId="77777777" w:rsidR="00A92B88" w:rsidRDefault="00A92B88">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120/180</w:t>
            </w:r>
          </w:p>
        </w:tc>
        <w:tc>
          <w:tcPr>
            <w:tcW w:w="1164" w:type="dxa"/>
            <w:tcBorders>
              <w:top w:val="single" w:sz="4" w:space="0" w:color="auto"/>
              <w:left w:val="single" w:sz="4" w:space="0" w:color="auto"/>
              <w:bottom w:val="single" w:sz="4" w:space="0" w:color="auto"/>
              <w:right w:val="single" w:sz="4" w:space="0" w:color="auto"/>
            </w:tcBorders>
            <w:vAlign w:val="center"/>
          </w:tcPr>
          <w:p w14:paraId="16C3C8C4" w14:textId="77777777" w:rsidR="00A92B88" w:rsidRDefault="00A92B88">
            <w:pPr>
              <w:tabs>
                <w:tab w:val="left" w:pos="5812"/>
              </w:tabs>
              <w:ind w:left="57"/>
              <w:contextualSpacing/>
              <w:mirrorIndents/>
              <w:jc w:val="center"/>
              <w:rPr>
                <w:rFonts w:ascii="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tcPr>
          <w:p w14:paraId="6FF9C17F" w14:textId="77777777" w:rsidR="00A92B88" w:rsidRDefault="00A92B88">
            <w:pPr>
              <w:tabs>
                <w:tab w:val="left" w:pos="5812"/>
              </w:tabs>
              <w:ind w:left="57"/>
              <w:contextualSpacing/>
              <w:mirrorIndents/>
              <w:jc w:val="center"/>
              <w:rPr>
                <w:rFonts w:ascii="Times New Roman" w:hAnsi="Times New Roman" w:cs="Times New Roman"/>
                <w:sz w:val="24"/>
                <w:szCs w:val="24"/>
              </w:rPr>
            </w:pPr>
          </w:p>
        </w:tc>
      </w:tr>
      <w:tr w:rsidR="00A92B88" w14:paraId="2E1633DC"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0094399F"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1733352"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История возникновения вида спорта и его развитие</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B84B139"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13/20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C8FB43E" w14:textId="77777777" w:rsidR="00A92B88" w:rsidRDefault="00A92B88">
            <w:pPr>
              <w:tabs>
                <w:tab w:val="left" w:pos="5812"/>
              </w:tabs>
              <w:ind w:left="57"/>
              <w:contextualSpacing/>
              <w:mirrorIndents/>
              <w:jc w:val="center"/>
              <w:rPr>
                <w:rFonts w:ascii="Times New Roman" w:hAnsi="Times New Roman" w:cs="Times New Roman"/>
                <w:sz w:val="22"/>
              </w:rPr>
            </w:pPr>
            <w:r>
              <w:rPr>
                <w:rFonts w:ascii="Times New Roman" w:hAnsi="Times New Roman" w:cs="Times New Roman"/>
              </w:rPr>
              <w:t>сентябрь</w:t>
            </w:r>
          </w:p>
        </w:tc>
        <w:tc>
          <w:tcPr>
            <w:tcW w:w="4171" w:type="dxa"/>
            <w:tcBorders>
              <w:top w:val="single" w:sz="4" w:space="0" w:color="auto"/>
              <w:left w:val="single" w:sz="4" w:space="0" w:color="auto"/>
              <w:bottom w:val="single" w:sz="4" w:space="0" w:color="auto"/>
              <w:right w:val="single" w:sz="4" w:space="0" w:color="auto"/>
            </w:tcBorders>
            <w:hideMark/>
          </w:tcPr>
          <w:p w14:paraId="700294DF" w14:textId="77777777" w:rsidR="00A92B88" w:rsidRDefault="00A92B88">
            <w:pPr>
              <w:tabs>
                <w:tab w:val="left" w:pos="5812"/>
              </w:tabs>
              <w:ind w:left="57"/>
              <w:contextualSpacing/>
              <w:mirrorIndents/>
              <w:jc w:val="both"/>
              <w:rPr>
                <w:rFonts w:ascii="Times New Roman" w:hAnsi="Times New Roman" w:cs="Times New Roman"/>
                <w:sz w:val="24"/>
                <w:szCs w:val="24"/>
              </w:rPr>
            </w:pPr>
            <w:r>
              <w:rPr>
                <w:rFonts w:ascii="Times New Roman"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A92B88" w14:paraId="255A212D"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24D05AB6"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6834BF26"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A95F623"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13/20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61074AD"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4171" w:type="dxa"/>
            <w:tcBorders>
              <w:top w:val="single" w:sz="4" w:space="0" w:color="auto"/>
              <w:left w:val="single" w:sz="4" w:space="0" w:color="auto"/>
              <w:bottom w:val="single" w:sz="4" w:space="0" w:color="auto"/>
              <w:right w:val="single" w:sz="4" w:space="0" w:color="auto"/>
            </w:tcBorders>
            <w:hideMark/>
          </w:tcPr>
          <w:p w14:paraId="70591A7D" w14:textId="77777777" w:rsidR="00A92B88" w:rsidRDefault="00A92B88">
            <w:pPr>
              <w:tabs>
                <w:tab w:val="left" w:pos="5812"/>
              </w:tabs>
              <w:ind w:left="5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Pr>
                <w:rFonts w:ascii="Times New Roman" w:hAnsi="Times New Roman" w:cs="Times New Roman"/>
                <w:sz w:val="24"/>
                <w:szCs w:val="24"/>
              </w:rPr>
              <w:t>жизненно важных умений</w:t>
            </w:r>
            <w:proofErr w:type="gramEnd"/>
            <w:r>
              <w:rPr>
                <w:rFonts w:ascii="Times New Roman" w:hAnsi="Times New Roman" w:cs="Times New Roman"/>
                <w:sz w:val="24"/>
                <w:szCs w:val="24"/>
              </w:rPr>
              <w:t xml:space="preserve"> и навыков.</w:t>
            </w:r>
          </w:p>
        </w:tc>
      </w:tr>
      <w:tr w:rsidR="00A92B88" w14:paraId="5E33B5D8" w14:textId="77777777" w:rsidTr="00A92B88">
        <w:trPr>
          <w:trHeight w:val="57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0DB78741"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4CC7C2A"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Гигиенические основы физической культуры и спорта, гигиена обучающихся </w:t>
            </w:r>
            <w:r>
              <w:rPr>
                <w:rFonts w:ascii="Times New Roman" w:hAnsi="Times New Roman" w:cs="Times New Roman"/>
                <w:sz w:val="24"/>
                <w:szCs w:val="24"/>
              </w:rPr>
              <w:lastRenderedPageBreak/>
              <w:t>при занятиях физической культурой и спортом</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3C42FE6"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b/>
                <w:bCs/>
                <w:sz w:val="24"/>
                <w:szCs w:val="24"/>
              </w:rPr>
              <w:t xml:space="preserve"> </w:t>
            </w:r>
            <w:r>
              <w:rPr>
                <w:rFonts w:ascii="Times New Roman" w:hAnsi="Times New Roman" w:cs="Times New Roman"/>
                <w:sz w:val="24"/>
                <w:szCs w:val="24"/>
              </w:rPr>
              <w:t>13/20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86E5FD2"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ноябрь</w:t>
            </w:r>
          </w:p>
        </w:tc>
        <w:tc>
          <w:tcPr>
            <w:tcW w:w="4171" w:type="dxa"/>
            <w:tcBorders>
              <w:top w:val="single" w:sz="4" w:space="0" w:color="auto"/>
              <w:left w:val="single" w:sz="4" w:space="0" w:color="auto"/>
              <w:bottom w:val="single" w:sz="4" w:space="0" w:color="auto"/>
              <w:right w:val="single" w:sz="4" w:space="0" w:color="auto"/>
            </w:tcBorders>
            <w:hideMark/>
          </w:tcPr>
          <w:p w14:paraId="1D5EF041" w14:textId="77777777" w:rsidR="00A92B88" w:rsidRDefault="00A92B88">
            <w:pPr>
              <w:tabs>
                <w:tab w:val="left" w:pos="5812"/>
              </w:tabs>
              <w:ind w:left="57"/>
              <w:contextualSpacing/>
              <w:mirrorIndents/>
              <w:jc w:val="both"/>
              <w:rPr>
                <w:rFonts w:ascii="Times New Roman" w:hAnsi="Times New Roman" w:cs="Times New Roman"/>
                <w:sz w:val="24"/>
                <w:szCs w:val="24"/>
              </w:rPr>
            </w:pPr>
            <w:r>
              <w:rPr>
                <w:rFonts w:ascii="Times New Roman" w:hAnsi="Times New Roman" w:cs="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A92B88" w14:paraId="6C3F876B"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00D3FD35"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FA596A5"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Закаливание организма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E912137"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13/20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0B42826"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4171" w:type="dxa"/>
            <w:tcBorders>
              <w:top w:val="single" w:sz="4" w:space="0" w:color="auto"/>
              <w:left w:val="single" w:sz="4" w:space="0" w:color="auto"/>
              <w:bottom w:val="single" w:sz="4" w:space="0" w:color="auto"/>
              <w:right w:val="single" w:sz="4" w:space="0" w:color="auto"/>
            </w:tcBorders>
            <w:hideMark/>
          </w:tcPr>
          <w:p w14:paraId="2A752CAC" w14:textId="77777777" w:rsidR="00A92B88" w:rsidRDefault="00A92B88">
            <w:pPr>
              <w:tabs>
                <w:tab w:val="left" w:pos="5812"/>
              </w:tabs>
              <w:ind w:left="5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A92B88" w14:paraId="2B2F28A1"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5C3AF1E8"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C5F299F"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Самоконтроль в процессе занятий физической культуры и спортом</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9CC9885"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13/20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9040566"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январь</w:t>
            </w:r>
          </w:p>
        </w:tc>
        <w:tc>
          <w:tcPr>
            <w:tcW w:w="4171" w:type="dxa"/>
            <w:tcBorders>
              <w:top w:val="single" w:sz="4" w:space="0" w:color="auto"/>
              <w:left w:val="single" w:sz="4" w:space="0" w:color="auto"/>
              <w:bottom w:val="single" w:sz="4" w:space="0" w:color="auto"/>
              <w:right w:val="single" w:sz="4" w:space="0" w:color="auto"/>
            </w:tcBorders>
            <w:hideMark/>
          </w:tcPr>
          <w:p w14:paraId="3A500727" w14:textId="77777777" w:rsidR="00A92B88" w:rsidRDefault="00A92B88">
            <w:pPr>
              <w:tabs>
                <w:tab w:val="left" w:pos="5812"/>
              </w:tabs>
              <w:ind w:left="57"/>
              <w:contextualSpacing/>
              <w:mirrorIndents/>
              <w:jc w:val="both"/>
              <w:rPr>
                <w:rFonts w:ascii="Times New Roman" w:hAnsi="Times New Roman" w:cs="Times New Roman"/>
                <w:sz w:val="24"/>
                <w:szCs w:val="24"/>
              </w:rPr>
            </w:pPr>
            <w:r>
              <w:rPr>
                <w:rFonts w:ascii="Times New Roman"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A92B88" w14:paraId="4ABCFF62"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4B366A93"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01A36B30"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Теоретические основы обучения базовым элементам техники и тактики вида спорта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553C57C"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13/20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9CC16F7"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май</w:t>
            </w:r>
          </w:p>
        </w:tc>
        <w:tc>
          <w:tcPr>
            <w:tcW w:w="4171" w:type="dxa"/>
            <w:tcBorders>
              <w:top w:val="single" w:sz="4" w:space="0" w:color="auto"/>
              <w:left w:val="single" w:sz="4" w:space="0" w:color="auto"/>
              <w:bottom w:val="single" w:sz="4" w:space="0" w:color="auto"/>
              <w:right w:val="single" w:sz="4" w:space="0" w:color="auto"/>
            </w:tcBorders>
            <w:hideMark/>
          </w:tcPr>
          <w:p w14:paraId="1599DCEC" w14:textId="77777777" w:rsidR="00A92B88" w:rsidRDefault="00A92B88">
            <w:pPr>
              <w:tabs>
                <w:tab w:val="left" w:pos="5812"/>
              </w:tabs>
              <w:ind w:left="57"/>
              <w:contextualSpacing/>
              <w:mirrorIndents/>
              <w:rPr>
                <w:rFonts w:ascii="Times New Roman" w:hAnsi="Times New Roman" w:cs="Times New Roman"/>
                <w:sz w:val="24"/>
                <w:szCs w:val="24"/>
              </w:rPr>
            </w:pPr>
            <w:r>
              <w:rPr>
                <w:rFonts w:ascii="Times New Roman" w:hAnsi="Times New Roman" w:cs="Times New Roman"/>
                <w:sz w:val="24"/>
                <w:szCs w:val="24"/>
              </w:rPr>
              <w:t>Понятие о технических элементах вида спорта. Теоретические знания по технике их выполнения.</w:t>
            </w:r>
          </w:p>
        </w:tc>
      </w:tr>
      <w:tr w:rsidR="00A92B88" w14:paraId="0FDD8349"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4F9E2E8A"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026C391B" w14:textId="77777777" w:rsidR="00A92B88" w:rsidRDefault="00A92B88">
            <w:pPr>
              <w:tabs>
                <w:tab w:val="left" w:pos="5812"/>
              </w:tabs>
              <w:contextualSpacing/>
              <w:mirrorIndents/>
              <w:jc w:val="center"/>
              <w:rPr>
                <w:rFonts w:ascii="Times New Roman" w:hAnsi="Times New Roman" w:cs="Times New Roman"/>
                <w:sz w:val="24"/>
                <w:szCs w:val="24"/>
              </w:rPr>
            </w:pPr>
            <w:r>
              <w:rPr>
                <w:rFonts w:ascii="Times New Roman" w:hAnsi="Times New Roman" w:cs="Times New Roman"/>
                <w:sz w:val="24"/>
                <w:szCs w:val="24"/>
              </w:rPr>
              <w:t>Теоретические основы судейства. Правила вида спорта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CD7738A" w14:textId="77777777" w:rsidR="00A92B88" w:rsidRDefault="00A92B88">
            <w:pPr>
              <w:tabs>
                <w:tab w:val="left" w:pos="5812"/>
              </w:tabs>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14/20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078277D" w14:textId="77777777" w:rsidR="00A92B88" w:rsidRDefault="00A92B88">
            <w:pPr>
              <w:tabs>
                <w:tab w:val="left" w:pos="5812"/>
              </w:tabs>
              <w:contextualSpacing/>
              <w:mirrorIndents/>
              <w:jc w:val="center"/>
              <w:rPr>
                <w:rFonts w:ascii="Times New Roman" w:hAnsi="Times New Roman" w:cs="Times New Roman"/>
                <w:sz w:val="24"/>
                <w:szCs w:val="24"/>
              </w:rPr>
            </w:pPr>
            <w:r>
              <w:rPr>
                <w:rFonts w:ascii="Times New Roman" w:hAnsi="Times New Roman" w:cs="Times New Roman"/>
                <w:sz w:val="24"/>
                <w:szCs w:val="24"/>
              </w:rPr>
              <w:t>июнь</w:t>
            </w:r>
          </w:p>
        </w:tc>
        <w:tc>
          <w:tcPr>
            <w:tcW w:w="4171" w:type="dxa"/>
            <w:tcBorders>
              <w:top w:val="single" w:sz="4" w:space="0" w:color="auto"/>
              <w:left w:val="single" w:sz="4" w:space="0" w:color="auto"/>
              <w:bottom w:val="single" w:sz="4" w:space="0" w:color="auto"/>
              <w:right w:val="single" w:sz="4" w:space="0" w:color="auto"/>
            </w:tcBorders>
            <w:hideMark/>
          </w:tcPr>
          <w:p w14:paraId="5C8FB347" w14:textId="77777777" w:rsidR="00A92B88" w:rsidRDefault="00A92B88">
            <w:pPr>
              <w:tabs>
                <w:tab w:val="left" w:pos="5812"/>
              </w:tabs>
              <w:contextualSpacing/>
              <w:mirrorIndents/>
              <w:jc w:val="both"/>
              <w:rPr>
                <w:rFonts w:ascii="Times New Roman" w:hAnsi="Times New Roman" w:cs="Times New Roman"/>
                <w:sz w:val="24"/>
                <w:szCs w:val="24"/>
              </w:rPr>
            </w:pPr>
            <w:proofErr w:type="spellStart"/>
            <w:r>
              <w:rPr>
                <w:rFonts w:ascii="Times New Roman" w:hAnsi="Times New Roman" w:cs="Times New Roman"/>
                <w:sz w:val="24"/>
                <w:szCs w:val="24"/>
              </w:rPr>
              <w:t>Понятийность</w:t>
            </w:r>
            <w:proofErr w:type="spellEnd"/>
            <w:r>
              <w:rPr>
                <w:rFonts w:ascii="Times New Roman" w:hAnsi="Times New Roman" w:cs="Times New Roman"/>
                <w:sz w:val="24"/>
                <w:szCs w:val="24"/>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A92B88" w14:paraId="0CED194A"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40024EDA"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3397D80A"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Режим дня и питание обучающихся</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347BF1D"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14/20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27BA050" w14:textId="77777777" w:rsidR="00A92B88" w:rsidRDefault="00A92B88">
            <w:pPr>
              <w:tabs>
                <w:tab w:val="left" w:pos="5812"/>
              </w:tabs>
              <w:ind w:left="57"/>
              <w:contextualSpacing/>
              <w:mirrorIndents/>
              <w:rPr>
                <w:rFonts w:ascii="Times New Roman" w:hAnsi="Times New Roman" w:cs="Times New Roman"/>
                <w:sz w:val="24"/>
                <w:szCs w:val="24"/>
              </w:rPr>
            </w:pPr>
            <w:r>
              <w:rPr>
                <w:rFonts w:ascii="Times New Roman" w:hAnsi="Times New Roman" w:cs="Times New Roman"/>
                <w:sz w:val="24"/>
                <w:szCs w:val="24"/>
              </w:rPr>
              <w:t xml:space="preserve">    август</w:t>
            </w:r>
          </w:p>
        </w:tc>
        <w:tc>
          <w:tcPr>
            <w:tcW w:w="4171" w:type="dxa"/>
            <w:tcBorders>
              <w:top w:val="single" w:sz="4" w:space="0" w:color="auto"/>
              <w:left w:val="single" w:sz="4" w:space="0" w:color="auto"/>
              <w:bottom w:val="single" w:sz="4" w:space="0" w:color="auto"/>
              <w:right w:val="single" w:sz="4" w:space="0" w:color="auto"/>
            </w:tcBorders>
            <w:hideMark/>
          </w:tcPr>
          <w:p w14:paraId="6BC202AA" w14:textId="77777777" w:rsidR="00A92B88" w:rsidRDefault="00A92B88">
            <w:pPr>
              <w:tabs>
                <w:tab w:val="left" w:pos="5812"/>
              </w:tabs>
              <w:ind w:left="57"/>
              <w:contextualSpacing/>
              <w:mirrorIndents/>
              <w:rPr>
                <w:rFonts w:ascii="Times New Roman" w:hAnsi="Times New Roman" w:cs="Times New Roman"/>
                <w:sz w:val="24"/>
                <w:szCs w:val="24"/>
              </w:rPr>
            </w:pPr>
            <w:r>
              <w:rPr>
                <w:rFonts w:ascii="Times New Roman" w:hAnsi="Times New Roman" w:cs="Times New Roman"/>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A92B88" w14:paraId="23FB30BA" w14:textId="77777777" w:rsidTr="00A92B88">
        <w:trPr>
          <w:trHeight w:val="20"/>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7EEFE427" w14:textId="77777777" w:rsidR="00A92B88" w:rsidRDefault="00A92B88">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41095D1"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Оборудование и спортивный инвентарь по виду спорта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505143" w14:textId="77777777" w:rsidR="00A92B88" w:rsidRDefault="00A92B88">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sz w:val="24"/>
                <w:szCs w:val="24"/>
              </w:rPr>
              <w:t>14/20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34A451D" w14:textId="77777777" w:rsidR="00A92B88" w:rsidRDefault="00A92B88">
            <w:pPr>
              <w:tabs>
                <w:tab w:val="left" w:pos="5812"/>
              </w:tabs>
              <w:ind w:left="57"/>
              <w:contextualSpacing/>
              <w:mirrorIndents/>
              <w:rPr>
                <w:rFonts w:ascii="Times New Roman" w:hAnsi="Times New Roman" w:cs="Times New Roman"/>
                <w:sz w:val="24"/>
                <w:szCs w:val="24"/>
              </w:rPr>
            </w:pPr>
            <w:r>
              <w:rPr>
                <w:rFonts w:ascii="Times New Roman" w:hAnsi="Times New Roman" w:cs="Times New Roman"/>
                <w:sz w:val="24"/>
                <w:szCs w:val="24"/>
              </w:rPr>
              <w:t>ноябрь-май</w:t>
            </w:r>
          </w:p>
        </w:tc>
        <w:tc>
          <w:tcPr>
            <w:tcW w:w="4171" w:type="dxa"/>
            <w:tcBorders>
              <w:top w:val="single" w:sz="4" w:space="0" w:color="auto"/>
              <w:left w:val="single" w:sz="4" w:space="0" w:color="auto"/>
              <w:bottom w:val="single" w:sz="4" w:space="0" w:color="auto"/>
              <w:right w:val="single" w:sz="4" w:space="0" w:color="auto"/>
            </w:tcBorders>
            <w:hideMark/>
          </w:tcPr>
          <w:p w14:paraId="034A5835" w14:textId="77777777" w:rsidR="00A92B88" w:rsidRDefault="00A92B88">
            <w:pPr>
              <w:tabs>
                <w:tab w:val="left" w:pos="5812"/>
              </w:tabs>
              <w:ind w:left="5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Правила эксплуатации и безопасного использования оборудования </w:t>
            </w:r>
          </w:p>
          <w:p w14:paraId="5626A7AB" w14:textId="77777777" w:rsidR="00A92B88" w:rsidRDefault="00A92B88">
            <w:pPr>
              <w:tabs>
                <w:tab w:val="left" w:pos="5812"/>
              </w:tabs>
              <w:ind w:left="57"/>
              <w:contextualSpacing/>
              <w:mirrorIndents/>
              <w:jc w:val="both"/>
              <w:rPr>
                <w:rFonts w:ascii="Times New Roman" w:hAnsi="Times New Roman" w:cs="Times New Roman"/>
                <w:sz w:val="24"/>
                <w:szCs w:val="24"/>
              </w:rPr>
            </w:pPr>
            <w:r>
              <w:rPr>
                <w:rFonts w:ascii="Times New Roman" w:hAnsi="Times New Roman" w:cs="Times New Roman"/>
                <w:sz w:val="24"/>
                <w:szCs w:val="24"/>
              </w:rPr>
              <w:t>и спортивного инвентаря.</w:t>
            </w:r>
          </w:p>
        </w:tc>
      </w:tr>
    </w:tbl>
    <w:p w14:paraId="11E4B81D" w14:textId="719BA5DC" w:rsidR="00A92B88" w:rsidRDefault="00A92B88" w:rsidP="00711921"/>
    <w:p w14:paraId="1668EA0B" w14:textId="77777777" w:rsidR="00092344" w:rsidRDefault="00092344" w:rsidP="00395BFE">
      <w:pPr>
        <w:pStyle w:val="a3"/>
        <w:widowControl w:val="0"/>
        <w:tabs>
          <w:tab w:val="left" w:pos="1134"/>
        </w:tabs>
        <w:suppressAutoHyphens/>
        <w:spacing w:after="0" w:line="240" w:lineRule="auto"/>
        <w:ind w:left="0" w:firstLine="709"/>
        <w:jc w:val="center"/>
        <w:rPr>
          <w:rFonts w:ascii="Times New Roman" w:hAnsi="Times New Roman" w:cs="Times New Roman"/>
          <w:b/>
          <w:sz w:val="28"/>
          <w:szCs w:val="28"/>
          <w:lang w:val="en-US"/>
        </w:rPr>
      </w:pPr>
    </w:p>
    <w:p w14:paraId="473F6039" w14:textId="3B92A59D" w:rsidR="00395BFE" w:rsidRDefault="00395BFE" w:rsidP="00092344">
      <w:pPr>
        <w:pStyle w:val="a3"/>
        <w:widowControl w:val="0"/>
        <w:tabs>
          <w:tab w:val="left" w:pos="1134"/>
        </w:tabs>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Особенности осуществления спортивной подготовки по отдельным спортивным дисциплинам вида спорта «шахматы».</w:t>
      </w:r>
    </w:p>
    <w:p w14:paraId="03E83EC5" w14:textId="77777777" w:rsidR="00092344" w:rsidRDefault="00092344" w:rsidP="00092344">
      <w:pPr>
        <w:pStyle w:val="a3"/>
        <w:widowControl w:val="0"/>
        <w:tabs>
          <w:tab w:val="left" w:pos="1134"/>
        </w:tabs>
        <w:suppressAutoHyphens/>
        <w:spacing w:after="0" w:line="240" w:lineRule="auto"/>
        <w:ind w:left="0"/>
        <w:jc w:val="center"/>
        <w:rPr>
          <w:rFonts w:ascii="Times New Roman" w:hAnsi="Times New Roman" w:cs="Times New Roman"/>
          <w:b/>
          <w:sz w:val="28"/>
          <w:szCs w:val="28"/>
        </w:rPr>
      </w:pPr>
    </w:p>
    <w:p w14:paraId="655B3868" w14:textId="77777777" w:rsidR="00395BFE" w:rsidRDefault="00395BFE" w:rsidP="00395BFE">
      <w:pPr>
        <w:pStyle w:val="ConsPlusNormal"/>
        <w:tabs>
          <w:tab w:val="left" w:pos="0"/>
          <w:tab w:val="left" w:pos="709"/>
        </w:tabs>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«шахматы» основаны на особенностях </w:t>
      </w:r>
      <w:r>
        <w:rPr>
          <w:rFonts w:ascii="Times New Roman" w:hAnsi="Times New Roman" w:cs="Times New Roman"/>
          <w:sz w:val="28"/>
          <w:szCs w:val="28"/>
        </w:rPr>
        <w:lastRenderedPageBreak/>
        <w:t xml:space="preserve">вида спорта «шахматы»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«шахматы», по которым осуществляется спортивная подготовка. </w:t>
      </w:r>
    </w:p>
    <w:p w14:paraId="778FD57B" w14:textId="77777777" w:rsidR="00395BFE" w:rsidRDefault="00395BFE" w:rsidP="00395BFE">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179C3190" w14:textId="77777777" w:rsidR="00395BFE" w:rsidRDefault="00395BFE" w:rsidP="00395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E262F16" w14:textId="7FBCD105" w:rsidR="00395BFE" w:rsidRDefault="00395BFE" w:rsidP="00395BFE">
      <w:pPr>
        <w:pStyle w:val="ConsPlusNormal"/>
        <w:tabs>
          <w:tab w:val="left" w:pos="0"/>
          <w:tab w:val="left" w:pos="1134"/>
        </w:tabs>
        <w:ind w:firstLine="709"/>
        <w:rPr>
          <w:rFonts w:ascii="Times New Roman" w:hAnsi="Times New Roman" w:cs="Times New Roman"/>
          <w:sz w:val="28"/>
          <w:szCs w:val="28"/>
        </w:rPr>
      </w:pPr>
    </w:p>
    <w:p w14:paraId="09ABBBA2" w14:textId="77777777" w:rsidR="00092344" w:rsidRDefault="00092344" w:rsidP="00395BFE">
      <w:pPr>
        <w:pStyle w:val="ConsPlusNormal"/>
        <w:tabs>
          <w:tab w:val="left" w:pos="0"/>
          <w:tab w:val="left" w:pos="1134"/>
        </w:tabs>
        <w:ind w:firstLine="709"/>
        <w:rPr>
          <w:rFonts w:ascii="Times New Roman" w:hAnsi="Times New Roman" w:cs="Times New Roman"/>
          <w:sz w:val="28"/>
          <w:szCs w:val="28"/>
        </w:rPr>
      </w:pPr>
    </w:p>
    <w:p w14:paraId="79E94DA8" w14:textId="77777777" w:rsidR="00395BFE" w:rsidRDefault="00395BFE" w:rsidP="00395BFE">
      <w:pPr>
        <w:spacing w:after="0" w:line="240" w:lineRule="auto"/>
        <w:contextualSpacing/>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rPr>
        <w:t>VI</w:t>
      </w:r>
      <w:r>
        <w:rPr>
          <w:rFonts w:ascii="Times New Roman" w:hAnsi="Times New Roman" w:cs="Times New Roman"/>
          <w:b/>
          <w:sz w:val="28"/>
          <w:szCs w:val="28"/>
        </w:rPr>
        <w:t xml:space="preserve">. Условия реализации </w:t>
      </w:r>
      <w:r>
        <w:rPr>
          <w:rFonts w:ascii="Times New Roman" w:eastAsia="Times New Roman" w:hAnsi="Times New Roman" w:cs="Times New Roman"/>
          <w:b/>
          <w:sz w:val="28"/>
          <w:szCs w:val="28"/>
          <w:lang w:eastAsia="ru-RU"/>
        </w:rPr>
        <w:t xml:space="preserve">дополнительной образовательной программы </w:t>
      </w:r>
    </w:p>
    <w:p w14:paraId="0655311A" w14:textId="43A3F0BC" w:rsidR="00395BFE" w:rsidRDefault="00395BFE" w:rsidP="00395BFE">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спортивной подготовки</w:t>
      </w:r>
    </w:p>
    <w:p w14:paraId="03572834" w14:textId="77777777" w:rsidR="00092344" w:rsidRDefault="00092344" w:rsidP="00395BFE">
      <w:pPr>
        <w:spacing w:after="0" w:line="240" w:lineRule="auto"/>
        <w:contextualSpacing/>
        <w:jc w:val="center"/>
        <w:rPr>
          <w:rFonts w:ascii="Times New Roman" w:eastAsia="Times New Roman" w:hAnsi="Times New Roman" w:cs="Times New Roman"/>
          <w:b/>
          <w:sz w:val="28"/>
          <w:szCs w:val="28"/>
          <w:lang w:eastAsia="ru-RU"/>
        </w:rPr>
      </w:pPr>
    </w:p>
    <w:p w14:paraId="0D496AB8" w14:textId="12042248" w:rsidR="00395BFE" w:rsidRPr="00092344" w:rsidRDefault="00395BFE" w:rsidP="00092344">
      <w:pPr>
        <w:widowControl w:val="0"/>
        <w:tabs>
          <w:tab w:val="left" w:pos="567"/>
          <w:tab w:val="left" w:pos="1701"/>
        </w:tabs>
        <w:spacing w:after="0" w:line="240" w:lineRule="auto"/>
        <w:jc w:val="center"/>
        <w:rPr>
          <w:rFonts w:ascii="Times New Roman" w:hAnsi="Times New Roman" w:cs="Times New Roman"/>
          <w:sz w:val="28"/>
          <w:szCs w:val="28"/>
        </w:rPr>
      </w:pPr>
      <w:r w:rsidRPr="00092344">
        <w:rPr>
          <w:rFonts w:ascii="Times New Roman" w:hAnsi="Times New Roman" w:cs="Times New Roman"/>
          <w:b/>
          <w:sz w:val="28"/>
          <w:szCs w:val="28"/>
        </w:rPr>
        <w:t>Материально-технические условия реализации Программы</w:t>
      </w:r>
    </w:p>
    <w:p w14:paraId="548FD821" w14:textId="77777777" w:rsidR="00395BFE" w:rsidRDefault="00395BFE" w:rsidP="00395BFE">
      <w:pPr>
        <w:widowControl w:val="0"/>
        <w:tabs>
          <w:tab w:val="left" w:pos="142"/>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2D63482D" w14:textId="77777777" w:rsidR="00395BFE" w:rsidRDefault="00395BFE" w:rsidP="00395BFE">
      <w:pPr>
        <w:pStyle w:val="a3"/>
        <w:widowControl w:val="0"/>
        <w:numPr>
          <w:ilvl w:val="0"/>
          <w:numId w:val="26"/>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тренировочного спортивного зала;</w:t>
      </w:r>
    </w:p>
    <w:p w14:paraId="54D4A630" w14:textId="77777777" w:rsidR="00395BFE" w:rsidRDefault="00395BFE" w:rsidP="00395BFE">
      <w:pPr>
        <w:pStyle w:val="a3"/>
        <w:widowControl w:val="0"/>
        <w:numPr>
          <w:ilvl w:val="0"/>
          <w:numId w:val="26"/>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помещения для игры в шахматы;</w:t>
      </w:r>
    </w:p>
    <w:p w14:paraId="7CF84FFB" w14:textId="77777777" w:rsidR="00395BFE" w:rsidRDefault="00395BFE" w:rsidP="00395BFE">
      <w:pPr>
        <w:pStyle w:val="a3"/>
        <w:widowControl w:val="0"/>
        <w:numPr>
          <w:ilvl w:val="0"/>
          <w:numId w:val="26"/>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раздевалок, душевых;</w:t>
      </w:r>
    </w:p>
    <w:p w14:paraId="5D215A80" w14:textId="77777777" w:rsidR="00395BFE" w:rsidRDefault="00395BFE" w:rsidP="00395BFE">
      <w:pPr>
        <w:pStyle w:val="a3"/>
        <w:widowControl w:val="0"/>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 xml:space="preserve">приказом </w:t>
      </w:r>
    </w:p>
    <w:p w14:paraId="6399C653" w14:textId="77777777" w:rsidR="00395BFE" w:rsidRDefault="00395BFE" w:rsidP="00395BFE">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Pr>
          <w:rFonts w:ascii="Times New Roman" w:hAnsi="Times New Roman" w:cs="Times New Roman"/>
          <w:sz w:val="28"/>
          <w:szCs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Style w:val="3"/>
          <w:rFonts w:ascii="Times New Roman" w:hAnsi="Times New Roman" w:cs="Times New Roman"/>
          <w:sz w:val="28"/>
          <w:szCs w:val="28"/>
        </w:rPr>
        <w:t xml:space="preserve"> </w:t>
      </w:r>
      <w:r>
        <w:rPr>
          <w:rStyle w:val="3"/>
          <w:rFonts w:ascii="Times New Roman" w:hAnsi="Times New Roman" w:cs="Times New Roman"/>
          <w:sz w:val="28"/>
          <w:szCs w:val="28"/>
        </w:rPr>
        <w:footnoteReference w:id="2"/>
      </w:r>
      <w:r>
        <w:rPr>
          <w:rFonts w:ascii="Times New Roman" w:hAnsi="Times New Roman" w:cs="Times New Roman"/>
          <w:sz w:val="28"/>
          <w:szCs w:val="28"/>
        </w:rPr>
        <w:t>;</w:t>
      </w:r>
      <w:bookmarkStart w:id="5" w:name="_Hlk91062709"/>
      <w:bookmarkEnd w:id="5"/>
      <w:r>
        <w:rPr>
          <w:rFonts w:ascii="Times New Roman" w:hAnsi="Times New Roman" w:cs="Times New Roman"/>
          <w:sz w:val="28"/>
          <w:szCs w:val="28"/>
        </w:rPr>
        <w:t xml:space="preserve"> </w:t>
      </w:r>
    </w:p>
    <w:p w14:paraId="2E0544B1" w14:textId="2CE8C795" w:rsidR="00395BFE" w:rsidRPr="00092344" w:rsidRDefault="00395BFE" w:rsidP="00395BFE">
      <w:pPr>
        <w:pStyle w:val="a3"/>
        <w:widowControl w:val="0"/>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оборудованием и спортивным инвентарем, необходимыми </w:t>
      </w:r>
      <w:r>
        <w:rPr>
          <w:rFonts w:ascii="Times New Roman" w:hAnsi="Times New Roman" w:cs="Times New Roman"/>
          <w:sz w:val="28"/>
          <w:szCs w:val="28"/>
        </w:rPr>
        <w:lastRenderedPageBreak/>
        <w:t>для</w:t>
      </w:r>
      <w:r w:rsidR="00092344">
        <w:rPr>
          <w:rFonts w:ascii="Times New Roman" w:hAnsi="Times New Roman" w:cs="Times New Roman"/>
          <w:sz w:val="28"/>
          <w:szCs w:val="28"/>
        </w:rPr>
        <w:t xml:space="preserve"> </w:t>
      </w:r>
      <w:r w:rsidRPr="00092344">
        <w:rPr>
          <w:rFonts w:ascii="Times New Roman" w:hAnsi="Times New Roman" w:cs="Times New Roman"/>
          <w:sz w:val="28"/>
          <w:szCs w:val="28"/>
        </w:rPr>
        <w:t xml:space="preserve">прохождения спортивной подготовки; </w:t>
      </w:r>
    </w:p>
    <w:p w14:paraId="1B28F7BF" w14:textId="77777777" w:rsidR="00395BFE" w:rsidRDefault="00395BFE" w:rsidP="00395BFE">
      <w:pPr>
        <w:pStyle w:val="a3"/>
        <w:widowControl w:val="0"/>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w:t>
      </w:r>
    </w:p>
    <w:p w14:paraId="0DB50BC5" w14:textId="77777777" w:rsidR="00395BFE" w:rsidRDefault="00395BFE" w:rsidP="00395BF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мероприятий и обратно; </w:t>
      </w:r>
    </w:p>
    <w:p w14:paraId="5D680374" w14:textId="5292D83F" w:rsidR="00395BFE" w:rsidRPr="00092344" w:rsidRDefault="00395BFE" w:rsidP="00395BFE">
      <w:pPr>
        <w:pStyle w:val="a3"/>
        <w:widowControl w:val="0"/>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питанием и проживанием в период проведения</w:t>
      </w:r>
      <w:r w:rsidR="00092344">
        <w:rPr>
          <w:rFonts w:ascii="Times New Roman" w:hAnsi="Times New Roman" w:cs="Times New Roman"/>
          <w:sz w:val="28"/>
          <w:szCs w:val="28"/>
        </w:rPr>
        <w:t xml:space="preserve"> </w:t>
      </w:r>
      <w:r w:rsidRPr="00092344">
        <w:rPr>
          <w:rFonts w:ascii="Times New Roman" w:hAnsi="Times New Roman" w:cs="Times New Roman"/>
          <w:sz w:val="28"/>
          <w:szCs w:val="28"/>
        </w:rPr>
        <w:t xml:space="preserve">спортивных мероприятий; </w:t>
      </w:r>
    </w:p>
    <w:p w14:paraId="7A596350" w14:textId="77777777" w:rsidR="00395BFE" w:rsidRDefault="00395BFE" w:rsidP="00395BFE">
      <w:pPr>
        <w:pStyle w:val="a3"/>
        <w:widowControl w:val="0"/>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w:t>
      </w:r>
    </w:p>
    <w:p w14:paraId="5243DCA9" w14:textId="667ECF03" w:rsidR="00395BFE" w:rsidRDefault="00395BFE" w:rsidP="00395BF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систематического медицинского контроля.</w:t>
      </w:r>
    </w:p>
    <w:p w14:paraId="562B0A3D" w14:textId="77777777" w:rsidR="00FB140A" w:rsidRDefault="00FB140A" w:rsidP="004630B4">
      <w:pPr>
        <w:pStyle w:val="ConsPlusNormal"/>
        <w:jc w:val="center"/>
        <w:rPr>
          <w:rFonts w:ascii="Times New Roman" w:hAnsi="Times New Roman" w:cs="Times New Roman"/>
          <w:b/>
          <w:sz w:val="28"/>
          <w:szCs w:val="28"/>
        </w:rPr>
      </w:pPr>
    </w:p>
    <w:p w14:paraId="1994B58E" w14:textId="77777777" w:rsidR="00FB140A" w:rsidRDefault="00FB140A" w:rsidP="004630B4">
      <w:pPr>
        <w:pStyle w:val="ConsPlusNormal"/>
        <w:jc w:val="center"/>
        <w:rPr>
          <w:rFonts w:ascii="Times New Roman" w:hAnsi="Times New Roman" w:cs="Times New Roman"/>
          <w:b/>
          <w:sz w:val="28"/>
          <w:szCs w:val="28"/>
        </w:rPr>
      </w:pPr>
    </w:p>
    <w:p w14:paraId="6D42F584" w14:textId="77777777" w:rsidR="00FB140A" w:rsidRDefault="00FB140A" w:rsidP="004630B4">
      <w:pPr>
        <w:pStyle w:val="ConsPlusNormal"/>
        <w:jc w:val="center"/>
        <w:rPr>
          <w:rFonts w:ascii="Times New Roman" w:hAnsi="Times New Roman" w:cs="Times New Roman"/>
          <w:b/>
          <w:sz w:val="28"/>
          <w:szCs w:val="28"/>
        </w:rPr>
      </w:pPr>
    </w:p>
    <w:p w14:paraId="539DFDA0" w14:textId="77777777" w:rsidR="00FB140A" w:rsidRDefault="00FB140A" w:rsidP="004630B4">
      <w:pPr>
        <w:pStyle w:val="ConsPlusNormal"/>
        <w:jc w:val="center"/>
        <w:rPr>
          <w:rFonts w:ascii="Times New Roman" w:hAnsi="Times New Roman" w:cs="Times New Roman"/>
          <w:b/>
          <w:sz w:val="28"/>
          <w:szCs w:val="28"/>
        </w:rPr>
      </w:pPr>
    </w:p>
    <w:p w14:paraId="00AA1403" w14:textId="77777777" w:rsidR="00FB140A" w:rsidRDefault="00FB140A" w:rsidP="004630B4">
      <w:pPr>
        <w:pStyle w:val="ConsPlusNormal"/>
        <w:jc w:val="center"/>
        <w:rPr>
          <w:rFonts w:ascii="Times New Roman" w:hAnsi="Times New Roman" w:cs="Times New Roman"/>
          <w:b/>
          <w:sz w:val="28"/>
          <w:szCs w:val="28"/>
        </w:rPr>
      </w:pPr>
    </w:p>
    <w:p w14:paraId="667EBB77" w14:textId="77777777" w:rsidR="00FB140A" w:rsidRDefault="00FB140A" w:rsidP="004630B4">
      <w:pPr>
        <w:pStyle w:val="ConsPlusNormal"/>
        <w:jc w:val="center"/>
        <w:rPr>
          <w:rFonts w:ascii="Times New Roman" w:hAnsi="Times New Roman" w:cs="Times New Roman"/>
          <w:b/>
          <w:sz w:val="28"/>
          <w:szCs w:val="28"/>
        </w:rPr>
      </w:pPr>
    </w:p>
    <w:p w14:paraId="728945D0" w14:textId="17CE7582" w:rsidR="004630B4" w:rsidRDefault="004630B4" w:rsidP="004630B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оборудованием и спортивным инвентарем, </w:t>
      </w:r>
    </w:p>
    <w:p w14:paraId="17483F51" w14:textId="77777777" w:rsidR="004630B4" w:rsidRDefault="004630B4" w:rsidP="004630B4">
      <w:pPr>
        <w:pStyle w:val="ConsPlusNormal"/>
        <w:jc w:val="center"/>
        <w:rPr>
          <w:rFonts w:ascii="Times New Roman" w:hAnsi="Times New Roman" w:cs="Times New Roman"/>
          <w:sz w:val="28"/>
          <w:szCs w:val="28"/>
        </w:rPr>
      </w:pPr>
      <w:r>
        <w:rPr>
          <w:rFonts w:ascii="Times New Roman" w:hAnsi="Times New Roman" w:cs="Times New Roman"/>
          <w:b/>
          <w:sz w:val="28"/>
          <w:szCs w:val="28"/>
        </w:rPr>
        <w:t>необходимыми для прохождения спортивной подготовки</w:t>
      </w:r>
    </w:p>
    <w:p w14:paraId="49B1B88D" w14:textId="3B1D823A" w:rsidR="004630B4" w:rsidRDefault="004630B4" w:rsidP="004630B4">
      <w:pPr>
        <w:pStyle w:val="ConsPlusNormal"/>
        <w:jc w:val="right"/>
        <w:outlineLvl w:val="1"/>
        <w:rPr>
          <w:rFonts w:ascii="Times New Roman" w:hAnsi="Times New Roman" w:cs="Times New Roman"/>
          <w:i/>
          <w:sz w:val="24"/>
          <w:szCs w:val="24"/>
        </w:rPr>
      </w:pPr>
      <w:r>
        <w:rPr>
          <w:rFonts w:ascii="Times New Roman" w:hAnsi="Times New Roman" w:cs="Times New Roman"/>
          <w:i/>
          <w:sz w:val="24"/>
          <w:szCs w:val="24"/>
        </w:rPr>
        <w:t>Таблица №</w:t>
      </w:r>
      <w:r w:rsidR="00FB140A">
        <w:rPr>
          <w:rFonts w:ascii="Times New Roman" w:hAnsi="Times New Roman" w:cs="Times New Roman"/>
          <w:i/>
          <w:sz w:val="24"/>
          <w:szCs w:val="24"/>
        </w:rPr>
        <w:t>13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6132"/>
        <w:gridCol w:w="1790"/>
        <w:gridCol w:w="1063"/>
      </w:tblGrid>
      <w:tr w:rsidR="004630B4" w14:paraId="063BFF9F" w14:textId="2BEB3A0F"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201E6EB"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sz w:val="24"/>
                <w:szCs w:val="24"/>
                <w:lang w:eastAsia="en-US"/>
              </w:rPr>
              <w:br/>
              <w:t>п/п</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5E049C36"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1E9B176"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2D49E0A6"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изделий</w:t>
            </w:r>
          </w:p>
        </w:tc>
      </w:tr>
      <w:tr w:rsidR="004630B4" w14:paraId="52F0D061" w14:textId="182B8ECD"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6CA3CE5"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578EF7A1"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Доска шахматная демонстрационная с фигурами демонстрационными</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22BEBE8C"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AA0B949"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4630B4" w14:paraId="189EE2C6" w14:textId="7FED186E"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B76EF2D"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1CC29EAA"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Доска шахматная с фигурами шахматными</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14DA969"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B691030"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4630B4" w14:paraId="2AA95362" w14:textId="36875E3C"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226E7789"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2EC7FB1"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Интерактивный комплект (мультимедийный проектор, компьютер, экран, специальное программное обеспечение для вида спорта шахматы)</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5EB5043"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6F730590"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4630B4" w14:paraId="5C6C5816" w14:textId="0F7FAC7D"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3CF0A9FF"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7B67BD7"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Секундомер</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2EB9F000"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2E390472"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4630B4" w14:paraId="5A40A31F" w14:textId="6363F567"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37C398E"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FB8D634"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Стол шахматный</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0FE45A8"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5C323C8"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4630B4" w14:paraId="42A4BCF3" w14:textId="49B77ED1"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CBEB2A7"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3AD89B11"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Стулья</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22C1B252"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BE2B0C7"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4630B4" w14:paraId="191CC8E0" w14:textId="65C665D2"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4F19D74"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432498E"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Часы шахматные</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183C7AF8"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63464047"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4630B4" w14:paraId="2C693B25" w14:textId="4AB95A24"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052EE21"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88616AC"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Мат гимнастический</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1B207E2F"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8958DAF"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4630B4" w14:paraId="7C3EB8E2" w14:textId="5234540E"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5C0EBE06"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3C9CE63D"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Мяч набивной (</w:t>
            </w:r>
            <w:proofErr w:type="spellStart"/>
            <w:r>
              <w:rPr>
                <w:rFonts w:ascii="Times New Roman" w:hAnsi="Times New Roman" w:cs="Times New Roman"/>
                <w:sz w:val="24"/>
                <w:szCs w:val="24"/>
                <w:lang w:eastAsia="en-US"/>
              </w:rPr>
              <w:t>медицинбол</w:t>
            </w:r>
            <w:proofErr w:type="spellEnd"/>
            <w:r>
              <w:rPr>
                <w:rFonts w:ascii="Times New Roman" w:hAnsi="Times New Roman" w:cs="Times New Roman"/>
                <w:sz w:val="24"/>
                <w:szCs w:val="24"/>
                <w:lang w:eastAsia="en-US"/>
              </w:rPr>
              <w:t>) (от 1 до 5 кг)</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6A3987E0"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3C1E94C9"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4630B4" w14:paraId="35CAD2D7" w14:textId="022B222F" w:rsidTr="004630B4">
        <w:tc>
          <w:tcPr>
            <w:tcW w:w="6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D47BC74"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13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1415557B" w14:textId="77777777" w:rsidR="004630B4" w:rsidRDefault="004630B4">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Турник навесной для гимнастической стенки</w:t>
            </w:r>
          </w:p>
        </w:tc>
        <w:tc>
          <w:tcPr>
            <w:tcW w:w="17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117D1106"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0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602D5A5" w14:textId="77777777" w:rsidR="004630B4" w:rsidRDefault="004630B4">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14:paraId="29D89609" w14:textId="171220B2" w:rsidR="00092344" w:rsidRDefault="00092344" w:rsidP="00395BFE">
      <w:pPr>
        <w:widowControl w:val="0"/>
        <w:spacing w:after="0" w:line="240" w:lineRule="auto"/>
        <w:jc w:val="both"/>
        <w:rPr>
          <w:rFonts w:ascii="Times New Roman" w:hAnsi="Times New Roman" w:cs="Times New Roman"/>
          <w:sz w:val="28"/>
          <w:szCs w:val="28"/>
        </w:rPr>
      </w:pPr>
    </w:p>
    <w:p w14:paraId="2E4569DD" w14:textId="56D478A5" w:rsidR="005E1468" w:rsidRDefault="005E1468" w:rsidP="005E1468">
      <w:pPr>
        <w:tabs>
          <w:tab w:val="left" w:pos="993"/>
          <w:tab w:val="left" w:pos="1418"/>
        </w:tabs>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5E1468">
        <w:rPr>
          <w:rFonts w:ascii="Times New Roman" w:eastAsia="Times New Roman" w:hAnsi="Times New Roman" w:cs="Times New Roman"/>
          <w:b/>
          <w:bCs/>
          <w:color w:val="000000"/>
          <w:sz w:val="28"/>
          <w:szCs w:val="28"/>
          <w:shd w:val="clear" w:color="auto" w:fill="FFFFFF"/>
          <w:lang w:eastAsia="ru-RU"/>
        </w:rPr>
        <w:t>Кадровые условия реализации Программы:</w:t>
      </w:r>
    </w:p>
    <w:p w14:paraId="302532FA" w14:textId="77777777" w:rsidR="005E1468" w:rsidRPr="005E1468" w:rsidRDefault="005E1468" w:rsidP="005E1468">
      <w:pPr>
        <w:tabs>
          <w:tab w:val="left" w:pos="993"/>
          <w:tab w:val="left" w:pos="1418"/>
        </w:tabs>
        <w:spacing w:after="0" w:line="240" w:lineRule="auto"/>
        <w:jc w:val="center"/>
        <w:rPr>
          <w:rFonts w:ascii="Times New Roman" w:eastAsia="Times New Roman" w:hAnsi="Times New Roman" w:cs="Times New Roman"/>
          <w:b/>
          <w:bCs/>
          <w:color w:val="000000"/>
          <w:sz w:val="28"/>
          <w:szCs w:val="28"/>
          <w:highlight w:val="white"/>
          <w:lang w:eastAsia="ru-RU"/>
        </w:rPr>
      </w:pPr>
    </w:p>
    <w:p w14:paraId="4695472A" w14:textId="77777777" w:rsidR="005E1468" w:rsidRDefault="005E1468" w:rsidP="005E1468">
      <w:pPr>
        <w:pStyle w:val="ConsPlusNormal"/>
        <w:numPr>
          <w:ilvl w:val="0"/>
          <w:numId w:val="26"/>
        </w:numPr>
        <w:jc w:val="both"/>
        <w:rPr>
          <w:rFonts w:ascii="Times New Roman" w:hAnsi="Times New Roman" w:cs="Times New Roman"/>
          <w:sz w:val="28"/>
          <w:szCs w:val="28"/>
        </w:rPr>
      </w:pPr>
      <w:r>
        <w:rPr>
          <w:rFonts w:ascii="Times New Roman" w:hAnsi="Times New Roman" w:cs="Times New Roman"/>
          <w:sz w:val="28"/>
          <w:szCs w:val="28"/>
        </w:rPr>
        <w:t>уровень квалификации лиц, осуществляющих спортивную подготовку,</w:t>
      </w:r>
    </w:p>
    <w:p w14:paraId="67D7EEE5" w14:textId="77777777" w:rsidR="005E1468" w:rsidRDefault="005E1468" w:rsidP="005E14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22.05.2022, регистрационный № 68615), </w:t>
      </w:r>
      <w:r>
        <w:rPr>
          <w:rFonts w:ascii="Times New Roman" w:hAnsi="Times New Roman" w:cs="Times New Roman"/>
          <w:sz w:val="28"/>
          <w:szCs w:val="28"/>
        </w:rPr>
        <w:lastRenderedPageBreak/>
        <w:t xml:space="preserve">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14:paraId="61F4C2D2" w14:textId="77777777" w:rsidR="005E1468" w:rsidRDefault="005E1468" w:rsidP="005E1468">
      <w:pPr>
        <w:pStyle w:val="ConsPlusNormal"/>
        <w:numPr>
          <w:ilvl w:val="0"/>
          <w:numId w:val="26"/>
        </w:numPr>
        <w:jc w:val="both"/>
        <w:rPr>
          <w:rFonts w:ascii="Times New Roman" w:hAnsi="Times New Roman" w:cs="Times New Roman"/>
          <w:sz w:val="28"/>
          <w:szCs w:val="28"/>
        </w:rPr>
      </w:pPr>
      <w:r>
        <w:rPr>
          <w:rFonts w:ascii="Times New Roman" w:hAnsi="Times New Roman" w:cs="Times New Roman"/>
          <w:sz w:val="28"/>
          <w:szCs w:val="28"/>
        </w:rPr>
        <w:t>Непрерывность профессионального развития тренеров-преподавателей.</w:t>
      </w:r>
    </w:p>
    <w:p w14:paraId="10752F1E" w14:textId="77777777" w:rsidR="00395BFE" w:rsidRDefault="00395BFE" w:rsidP="00395BFE">
      <w:pPr>
        <w:widowControl w:val="0"/>
        <w:spacing w:after="0" w:line="240" w:lineRule="auto"/>
        <w:ind w:firstLine="709"/>
        <w:jc w:val="both"/>
        <w:rPr>
          <w:rFonts w:ascii="Times New Roman" w:hAnsi="Times New Roman" w:cs="Times New Roman"/>
          <w:sz w:val="28"/>
          <w:szCs w:val="28"/>
        </w:rPr>
      </w:pPr>
    </w:p>
    <w:p w14:paraId="117B1D4F" w14:textId="77777777"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p>
    <w:p w14:paraId="5BCB31A5" w14:textId="77777777"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p>
    <w:p w14:paraId="30064E14" w14:textId="77777777"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p>
    <w:p w14:paraId="592A49A0" w14:textId="77777777"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p>
    <w:p w14:paraId="21B1B9BF" w14:textId="77777777"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p>
    <w:p w14:paraId="50478F3F" w14:textId="77777777"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p>
    <w:p w14:paraId="4D286F73" w14:textId="08948C7E"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p>
    <w:p w14:paraId="45DE80FC" w14:textId="04071AC4"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1F9A952A" w14:textId="08593C6F"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62702F6F" w14:textId="04D8AF9C"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07D5B7EF" w14:textId="2CFE1182"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29F27F38" w14:textId="57075CC3"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507E8160" w14:textId="2036263B"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58655D8E" w14:textId="43C2EC4C"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27F0060A" w14:textId="3E246CB9"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166BCCCD" w14:textId="409C94E9"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52099093" w14:textId="53FC40C0"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0F4CEE6E" w14:textId="15639BEC"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29617BC9" w14:textId="1BD699B3"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12D32D0A" w14:textId="4A739746"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4F7F2C93" w14:textId="5CDDDC91"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4663865C" w14:textId="73264F89"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1FC62BFD" w14:textId="10924E12"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57C9D51D" w14:textId="7501ABCC"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5C28B163" w14:textId="2029FB9B"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05A63E95" w14:textId="55BB825D"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15851862" w14:textId="2E051EFA"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15821937" w14:textId="3B0E15E4"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266AAD89" w14:textId="65903536"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68564DA7" w14:textId="51EDF53B"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30E5B20D" w14:textId="76EC597D"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6431F629" w14:textId="6BBD7682"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5E783D7B" w14:textId="45DB7305"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0ED870C5" w14:textId="206AE2E6"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3F8F6746" w14:textId="7B79BA79"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07F3B031" w14:textId="2ABB0192"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6338199A" w14:textId="77777777" w:rsidR="00A24466" w:rsidRDefault="00A24466" w:rsidP="00A71ABB">
      <w:pPr>
        <w:tabs>
          <w:tab w:val="left" w:pos="1276"/>
        </w:tabs>
        <w:spacing w:after="0" w:line="240" w:lineRule="auto"/>
        <w:jc w:val="center"/>
        <w:rPr>
          <w:rFonts w:ascii="Times New Roman" w:hAnsi="Times New Roman" w:cs="Times New Roman"/>
          <w:b/>
          <w:sz w:val="28"/>
          <w:szCs w:val="28"/>
          <w:lang w:eastAsia="ru-RU"/>
        </w:rPr>
      </w:pPr>
    </w:p>
    <w:p w14:paraId="36D55633" w14:textId="23487FD9" w:rsidR="00A71ABB" w:rsidRDefault="00A71ABB" w:rsidP="00A71ABB">
      <w:pPr>
        <w:tabs>
          <w:tab w:val="left" w:pos="1276"/>
        </w:tabs>
        <w:spacing w:after="0" w:line="240" w:lineRule="auto"/>
        <w:jc w:val="center"/>
        <w:rPr>
          <w:rFonts w:ascii="Times New Roman" w:hAnsi="Times New Roman" w:cs="Times New Roman"/>
          <w:b/>
          <w:sz w:val="28"/>
          <w:szCs w:val="28"/>
          <w:lang w:eastAsia="ru-RU"/>
        </w:rPr>
      </w:pPr>
      <w:r w:rsidRPr="00A71ABB">
        <w:rPr>
          <w:rFonts w:ascii="Times New Roman" w:hAnsi="Times New Roman" w:cs="Times New Roman"/>
          <w:b/>
          <w:sz w:val="28"/>
          <w:szCs w:val="28"/>
          <w:lang w:eastAsia="ru-RU"/>
        </w:rPr>
        <w:lastRenderedPageBreak/>
        <w:t>Информационно-методические условия реализации Программы</w:t>
      </w:r>
    </w:p>
    <w:p w14:paraId="2F5D5EFB" w14:textId="77777777" w:rsidR="00A71ABB" w:rsidRPr="00A71ABB" w:rsidRDefault="00A71ABB" w:rsidP="00A71ABB">
      <w:pPr>
        <w:tabs>
          <w:tab w:val="left" w:pos="1276"/>
        </w:tabs>
        <w:spacing w:after="0" w:line="240" w:lineRule="auto"/>
        <w:jc w:val="center"/>
        <w:rPr>
          <w:rFonts w:ascii="Times New Roman" w:hAnsi="Times New Roman" w:cs="Times New Roman"/>
          <w:b/>
          <w:sz w:val="28"/>
          <w:szCs w:val="28"/>
        </w:rPr>
      </w:pPr>
    </w:p>
    <w:p w14:paraId="3158A78A" w14:textId="77777777" w:rsidR="00A71ABB" w:rsidRDefault="00A71ABB" w:rsidP="00A71ABB">
      <w:pPr>
        <w:tabs>
          <w:tab w:val="left" w:pos="851"/>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Информационное обеспечение деятельности Организации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14:paraId="312017C6"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Авербах Ю.Л. Шахматы: методическое пособие. – М., Знание, 1990.</w:t>
      </w:r>
    </w:p>
    <w:p w14:paraId="373CDB13"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Алаторцев В.А. Вопросы методики тренировки шахматистов старших разрядов. – М.: ЦНИИФК, 1962.</w:t>
      </w:r>
    </w:p>
    <w:p w14:paraId="34AD4111"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Алексеев Н.Г., Злотник Б.А. Проблемы отбора перспективных юных шахматистов. – М.: ГЦОЛИФК, 1984.</w:t>
      </w:r>
    </w:p>
    <w:p w14:paraId="75A608DB"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 xml:space="preserve">Ботвинник М.М. Методы подготовки шахматиста / В кн. Теория и практика шахматной игры: Учеб. </w:t>
      </w:r>
      <w:proofErr w:type="spellStart"/>
      <w:r>
        <w:rPr>
          <w:bCs/>
          <w:color w:val="auto"/>
          <w:sz w:val="28"/>
          <w:szCs w:val="28"/>
        </w:rPr>
        <w:t>пособ</w:t>
      </w:r>
      <w:proofErr w:type="spellEnd"/>
      <w:r>
        <w:rPr>
          <w:bCs/>
          <w:color w:val="auto"/>
          <w:sz w:val="28"/>
          <w:szCs w:val="28"/>
        </w:rPr>
        <w:t xml:space="preserve">. / Под ред. Я.Б. Эстрина. – М.: </w:t>
      </w:r>
      <w:proofErr w:type="spellStart"/>
      <w:r>
        <w:rPr>
          <w:bCs/>
          <w:color w:val="auto"/>
          <w:sz w:val="28"/>
          <w:szCs w:val="28"/>
        </w:rPr>
        <w:t>Высш</w:t>
      </w:r>
      <w:proofErr w:type="spellEnd"/>
      <w:r>
        <w:rPr>
          <w:bCs/>
          <w:color w:val="auto"/>
          <w:sz w:val="28"/>
          <w:szCs w:val="28"/>
        </w:rPr>
        <w:t>. школа, 1981.</w:t>
      </w:r>
    </w:p>
    <w:p w14:paraId="7DAEB809"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Гик Е.Я. Компьютерные шахматы: эра новых чемпионов. – М: ФАИР, 1997.</w:t>
      </w:r>
    </w:p>
    <w:p w14:paraId="32D7227D"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Голенищев В.Е. Подготовка юных шахматистов: программа для II разряда. – М.: Сов. Россия, 1980.</w:t>
      </w:r>
    </w:p>
    <w:p w14:paraId="0252DA93"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 xml:space="preserve">Дворецкий М.И. Методика работы тренера с шахматистами высших разрядов // </w:t>
      </w:r>
    </w:p>
    <w:p w14:paraId="3F97DF9E" w14:textId="77777777" w:rsidR="00A71ABB" w:rsidRDefault="00A71ABB" w:rsidP="00A71ABB">
      <w:pPr>
        <w:pStyle w:val="Default"/>
        <w:tabs>
          <w:tab w:val="left" w:pos="993"/>
        </w:tabs>
        <w:autoSpaceDE w:val="0"/>
        <w:autoSpaceDN w:val="0"/>
        <w:adjustRightInd w:val="0"/>
        <w:jc w:val="both"/>
        <w:rPr>
          <w:bCs/>
          <w:color w:val="auto"/>
          <w:sz w:val="28"/>
          <w:szCs w:val="28"/>
        </w:rPr>
      </w:pPr>
      <w:r>
        <w:rPr>
          <w:bCs/>
          <w:color w:val="auto"/>
          <w:sz w:val="28"/>
          <w:szCs w:val="28"/>
        </w:rPr>
        <w:t>В кн.: Шахматы: наука, опыт, мастерство. – М: Высшая школа, 1990.</w:t>
      </w:r>
    </w:p>
    <w:p w14:paraId="406A7C4E" w14:textId="77777777" w:rsidR="00A71ABB" w:rsidRDefault="00A71ABB" w:rsidP="00A71ABB">
      <w:pPr>
        <w:pStyle w:val="Default"/>
        <w:numPr>
          <w:ilvl w:val="0"/>
          <w:numId w:val="29"/>
        </w:numPr>
        <w:tabs>
          <w:tab w:val="left" w:pos="993"/>
        </w:tabs>
        <w:autoSpaceDE w:val="0"/>
        <w:autoSpaceDN w:val="0"/>
        <w:adjustRightInd w:val="0"/>
        <w:ind w:left="0" w:firstLine="709"/>
        <w:jc w:val="both"/>
        <w:rPr>
          <w:bCs/>
          <w:color w:val="auto"/>
          <w:sz w:val="28"/>
          <w:szCs w:val="28"/>
        </w:rPr>
      </w:pPr>
      <w:r>
        <w:rPr>
          <w:bCs/>
          <w:color w:val="auto"/>
          <w:sz w:val="28"/>
          <w:szCs w:val="28"/>
        </w:rPr>
        <w:t>Дворецкий М.И., Юсупов А.М. Методы шахматного обучения. – Харьков: ФОЛИО, 1997.</w:t>
      </w:r>
    </w:p>
    <w:p w14:paraId="502F86E4" w14:textId="77777777" w:rsidR="00A71ABB" w:rsidRDefault="00A71ABB" w:rsidP="00A71ABB">
      <w:pPr>
        <w:pStyle w:val="Default"/>
        <w:numPr>
          <w:ilvl w:val="0"/>
          <w:numId w:val="29"/>
        </w:numPr>
        <w:tabs>
          <w:tab w:val="left" w:pos="1134"/>
        </w:tabs>
        <w:autoSpaceDE w:val="0"/>
        <w:autoSpaceDN w:val="0"/>
        <w:adjustRightInd w:val="0"/>
        <w:ind w:left="0" w:firstLine="709"/>
        <w:jc w:val="both"/>
        <w:rPr>
          <w:bCs/>
          <w:color w:val="auto"/>
          <w:sz w:val="28"/>
          <w:szCs w:val="28"/>
        </w:rPr>
      </w:pPr>
      <w:r>
        <w:rPr>
          <w:bCs/>
          <w:color w:val="auto"/>
          <w:sz w:val="28"/>
          <w:szCs w:val="28"/>
        </w:rPr>
        <w:t>Злотник Б.А. Шахматы: наука, опыт, мастерство. – М.: Высшая школа, 1990.</w:t>
      </w:r>
    </w:p>
    <w:p w14:paraId="4A56A867" w14:textId="77777777" w:rsidR="00A71ABB" w:rsidRDefault="00A71ABB" w:rsidP="00A71ABB">
      <w:pPr>
        <w:pStyle w:val="Default"/>
        <w:numPr>
          <w:ilvl w:val="0"/>
          <w:numId w:val="29"/>
        </w:numPr>
        <w:tabs>
          <w:tab w:val="left" w:pos="1134"/>
        </w:tabs>
        <w:autoSpaceDE w:val="0"/>
        <w:autoSpaceDN w:val="0"/>
        <w:adjustRightInd w:val="0"/>
        <w:ind w:left="0" w:firstLine="709"/>
        <w:jc w:val="both"/>
        <w:rPr>
          <w:bCs/>
          <w:color w:val="auto"/>
          <w:sz w:val="28"/>
          <w:szCs w:val="28"/>
        </w:rPr>
      </w:pPr>
      <w:r>
        <w:rPr>
          <w:bCs/>
          <w:color w:val="auto"/>
          <w:sz w:val="28"/>
          <w:szCs w:val="28"/>
        </w:rPr>
        <w:t>Злотник Б.А. Диагностика спортивного мастерства шахматистов // В кн.: Шахматы: наука, опыт, мастерство. – М: Высшая школа, 1990.</w:t>
      </w:r>
    </w:p>
    <w:p w14:paraId="79874D82" w14:textId="77777777" w:rsidR="00A71ABB" w:rsidRDefault="00A71ABB" w:rsidP="00A71ABB">
      <w:pPr>
        <w:pStyle w:val="Default"/>
        <w:numPr>
          <w:ilvl w:val="0"/>
          <w:numId w:val="29"/>
        </w:numPr>
        <w:tabs>
          <w:tab w:val="left" w:pos="1134"/>
        </w:tabs>
        <w:autoSpaceDE w:val="0"/>
        <w:autoSpaceDN w:val="0"/>
        <w:adjustRightInd w:val="0"/>
        <w:ind w:left="0" w:firstLine="709"/>
        <w:jc w:val="both"/>
        <w:rPr>
          <w:bCs/>
          <w:color w:val="auto"/>
          <w:sz w:val="28"/>
          <w:szCs w:val="28"/>
        </w:rPr>
      </w:pPr>
      <w:r>
        <w:rPr>
          <w:bCs/>
          <w:color w:val="auto"/>
          <w:sz w:val="28"/>
          <w:szCs w:val="28"/>
        </w:rPr>
        <w:t>Злотник Б.А. Комплекс диагностических методик по шахматам. – М., 1989.</w:t>
      </w:r>
    </w:p>
    <w:p w14:paraId="56B5691D" w14:textId="77777777" w:rsidR="00A71ABB" w:rsidRDefault="00A71ABB" w:rsidP="00A71ABB">
      <w:pPr>
        <w:pStyle w:val="Default"/>
        <w:numPr>
          <w:ilvl w:val="0"/>
          <w:numId w:val="29"/>
        </w:numPr>
        <w:tabs>
          <w:tab w:val="left" w:pos="1134"/>
        </w:tabs>
        <w:autoSpaceDE w:val="0"/>
        <w:autoSpaceDN w:val="0"/>
        <w:adjustRightInd w:val="0"/>
        <w:ind w:left="0" w:firstLine="709"/>
        <w:jc w:val="both"/>
        <w:rPr>
          <w:bCs/>
          <w:color w:val="auto"/>
          <w:sz w:val="28"/>
          <w:szCs w:val="28"/>
        </w:rPr>
      </w:pPr>
      <w:proofErr w:type="spellStart"/>
      <w:r>
        <w:rPr>
          <w:bCs/>
          <w:color w:val="auto"/>
          <w:sz w:val="28"/>
          <w:szCs w:val="28"/>
        </w:rPr>
        <w:t>Крогиус</w:t>
      </w:r>
      <w:proofErr w:type="spellEnd"/>
      <w:r>
        <w:rPr>
          <w:bCs/>
          <w:color w:val="auto"/>
          <w:sz w:val="28"/>
          <w:szCs w:val="28"/>
        </w:rPr>
        <w:t xml:space="preserve"> Н.В. Психологическая подготовка шахматиста. – М: Физкультура и спорт, 1975.</w:t>
      </w:r>
    </w:p>
    <w:p w14:paraId="088E652A" w14:textId="77777777" w:rsidR="00A71ABB" w:rsidRDefault="00A71ABB" w:rsidP="00A71ABB">
      <w:pPr>
        <w:pStyle w:val="Default"/>
        <w:numPr>
          <w:ilvl w:val="0"/>
          <w:numId w:val="29"/>
        </w:numPr>
        <w:tabs>
          <w:tab w:val="left" w:pos="1134"/>
        </w:tabs>
        <w:autoSpaceDE w:val="0"/>
        <w:autoSpaceDN w:val="0"/>
        <w:adjustRightInd w:val="0"/>
        <w:ind w:left="0" w:firstLine="709"/>
        <w:jc w:val="both"/>
        <w:rPr>
          <w:bCs/>
          <w:color w:val="auto"/>
          <w:sz w:val="28"/>
          <w:szCs w:val="28"/>
        </w:rPr>
      </w:pPr>
      <w:r>
        <w:rPr>
          <w:bCs/>
          <w:color w:val="auto"/>
          <w:sz w:val="28"/>
          <w:szCs w:val="28"/>
        </w:rPr>
        <w:t>Малкин В.Б. Проблемы психологической подготовки шахматиста. - М.: ГЦОЛИФК,2001.</w:t>
      </w:r>
    </w:p>
    <w:p w14:paraId="59CBB7C0" w14:textId="77777777" w:rsidR="00A71ABB" w:rsidRDefault="00A71ABB" w:rsidP="00A71ABB">
      <w:pPr>
        <w:pStyle w:val="Default"/>
        <w:numPr>
          <w:ilvl w:val="0"/>
          <w:numId w:val="29"/>
        </w:numPr>
        <w:tabs>
          <w:tab w:val="left" w:pos="1134"/>
        </w:tabs>
        <w:autoSpaceDE w:val="0"/>
        <w:autoSpaceDN w:val="0"/>
        <w:adjustRightInd w:val="0"/>
        <w:ind w:left="0" w:firstLine="709"/>
        <w:jc w:val="both"/>
        <w:rPr>
          <w:bCs/>
          <w:color w:val="auto"/>
          <w:sz w:val="28"/>
          <w:szCs w:val="28"/>
        </w:rPr>
      </w:pPr>
      <w:r>
        <w:rPr>
          <w:bCs/>
          <w:color w:val="auto"/>
          <w:sz w:val="28"/>
          <w:szCs w:val="28"/>
        </w:rPr>
        <w:t>Малкин В.Б. Медико-биологические проблемы шахмат // В кн.: Шахматы: наука, опыт, мастерство. – М: Высшая школа, 1990.</w:t>
      </w:r>
    </w:p>
    <w:p w14:paraId="77552321" w14:textId="77777777" w:rsidR="00A71ABB" w:rsidRDefault="00A71ABB" w:rsidP="00A71ABB">
      <w:pPr>
        <w:pStyle w:val="Default"/>
        <w:tabs>
          <w:tab w:val="left" w:pos="1134"/>
        </w:tabs>
        <w:ind w:left="709"/>
        <w:jc w:val="both"/>
        <w:rPr>
          <w:bCs/>
          <w:color w:val="auto"/>
        </w:rPr>
      </w:pPr>
    </w:p>
    <w:p w14:paraId="183195C9" w14:textId="77777777" w:rsidR="00A71ABB" w:rsidRDefault="00A71ABB" w:rsidP="00A71ABB">
      <w:pPr>
        <w:pStyle w:val="Default"/>
        <w:tabs>
          <w:tab w:val="left" w:pos="1134"/>
        </w:tabs>
        <w:ind w:left="709"/>
        <w:jc w:val="both"/>
        <w:rPr>
          <w:bCs/>
          <w:color w:val="auto"/>
        </w:rPr>
      </w:pPr>
    </w:p>
    <w:p w14:paraId="414C0FF8" w14:textId="77777777" w:rsidR="00A71ABB" w:rsidRDefault="00A71ABB" w:rsidP="00A71ABB">
      <w:pPr>
        <w:pStyle w:val="Default"/>
        <w:tabs>
          <w:tab w:val="left" w:pos="1134"/>
        </w:tabs>
        <w:ind w:left="709"/>
        <w:jc w:val="both"/>
        <w:rPr>
          <w:bCs/>
          <w:color w:val="auto"/>
        </w:rPr>
      </w:pPr>
    </w:p>
    <w:p w14:paraId="1E0D6FAB" w14:textId="77777777" w:rsidR="00A71ABB" w:rsidRDefault="00A71ABB" w:rsidP="00A71ABB">
      <w:pPr>
        <w:pStyle w:val="Default"/>
        <w:tabs>
          <w:tab w:val="left" w:pos="1134"/>
        </w:tabs>
        <w:ind w:left="709"/>
        <w:jc w:val="both"/>
        <w:rPr>
          <w:bCs/>
          <w:color w:val="auto"/>
        </w:rPr>
      </w:pPr>
    </w:p>
    <w:p w14:paraId="0481AD0B" w14:textId="77777777" w:rsidR="00A71ABB" w:rsidRDefault="00A71ABB" w:rsidP="00A71ABB">
      <w:pPr>
        <w:pStyle w:val="Default"/>
        <w:tabs>
          <w:tab w:val="left" w:pos="1134"/>
        </w:tabs>
        <w:ind w:left="709"/>
        <w:jc w:val="both"/>
        <w:rPr>
          <w:bCs/>
          <w:color w:val="auto"/>
        </w:rPr>
      </w:pPr>
    </w:p>
    <w:p w14:paraId="7DD84221" w14:textId="77777777" w:rsidR="00A71ABB" w:rsidRDefault="00A71ABB" w:rsidP="00A71ABB">
      <w:pPr>
        <w:pStyle w:val="Default"/>
        <w:tabs>
          <w:tab w:val="left" w:pos="1134"/>
        </w:tabs>
        <w:ind w:left="709"/>
        <w:jc w:val="both"/>
        <w:rPr>
          <w:bCs/>
          <w:color w:val="auto"/>
        </w:rPr>
      </w:pPr>
    </w:p>
    <w:p w14:paraId="6C6DE299" w14:textId="77777777" w:rsidR="00A71ABB" w:rsidRDefault="00A71ABB" w:rsidP="00A71ABB">
      <w:pPr>
        <w:pStyle w:val="Default"/>
        <w:tabs>
          <w:tab w:val="left" w:pos="1134"/>
        </w:tabs>
        <w:ind w:left="709"/>
        <w:jc w:val="both"/>
        <w:rPr>
          <w:bCs/>
          <w:color w:val="auto"/>
        </w:rPr>
      </w:pPr>
    </w:p>
    <w:p w14:paraId="7B36D57D" w14:textId="77777777" w:rsidR="00395BFE" w:rsidRPr="00711921" w:rsidRDefault="00395BFE" w:rsidP="00711921"/>
    <w:sectPr w:rsidR="00395BFE" w:rsidRPr="00711921" w:rsidSect="00E5553D">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9BB58" w14:textId="77777777" w:rsidR="005846A1" w:rsidRDefault="005846A1" w:rsidP="00421CD0">
      <w:pPr>
        <w:spacing w:after="0" w:line="240" w:lineRule="auto"/>
      </w:pPr>
      <w:r>
        <w:separator/>
      </w:r>
    </w:p>
  </w:endnote>
  <w:endnote w:type="continuationSeparator" w:id="0">
    <w:p w14:paraId="6EF53E97" w14:textId="77777777" w:rsidR="005846A1" w:rsidRDefault="005846A1" w:rsidP="0042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BDAD" w14:textId="2A7DC713" w:rsidR="00E5553D" w:rsidRDefault="00E5553D" w:rsidP="005F54A1">
    <w:pPr>
      <w:pStyle w:val="af"/>
    </w:pPr>
  </w:p>
  <w:p w14:paraId="26DD73F6" w14:textId="77777777" w:rsidR="00E5553D" w:rsidRDefault="00E5553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AE85" w14:textId="77777777" w:rsidR="005846A1" w:rsidRDefault="005846A1" w:rsidP="00421CD0">
      <w:pPr>
        <w:spacing w:after="0" w:line="240" w:lineRule="auto"/>
      </w:pPr>
      <w:r>
        <w:separator/>
      </w:r>
    </w:p>
  </w:footnote>
  <w:footnote w:type="continuationSeparator" w:id="0">
    <w:p w14:paraId="7F3764F1" w14:textId="77777777" w:rsidR="005846A1" w:rsidRDefault="005846A1" w:rsidP="00421CD0">
      <w:pPr>
        <w:spacing w:after="0" w:line="240" w:lineRule="auto"/>
      </w:pPr>
      <w:r>
        <w:continuationSeparator/>
      </w:r>
    </w:p>
  </w:footnote>
  <w:footnote w:id="1">
    <w:p w14:paraId="4EEB977E" w14:textId="3BF85E2E" w:rsidR="00A34EA2" w:rsidRDefault="00A34EA2" w:rsidP="00421CD0">
      <w:pPr>
        <w:pStyle w:val="a5"/>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(зарегистрирован Минюстом России 19 декабря 2022 г., регистрационный № 71617).</w:t>
      </w:r>
    </w:p>
  </w:footnote>
  <w:footnote w:id="2">
    <w:p w14:paraId="7A9D3EB4" w14:textId="77777777" w:rsidR="00395BFE" w:rsidRDefault="00395BFE" w:rsidP="00395BFE">
      <w:pPr>
        <w:spacing w:after="0" w:line="240" w:lineRule="auto"/>
        <w:contextualSpacing/>
        <w:jc w:val="both"/>
      </w:pPr>
      <w:r>
        <w:rPr>
          <w:rStyle w:val="a9"/>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240"/>
    <w:multiLevelType w:val="multilevel"/>
    <w:tmpl w:val="1758D500"/>
    <w:lvl w:ilvl="0">
      <w:start w:val="1"/>
      <w:numFmt w:val="decimal"/>
      <w:lvlText w:val="%1."/>
      <w:lvlJc w:val="left"/>
      <w:pPr>
        <w:ind w:left="394" w:hanging="360"/>
      </w:pPr>
    </w:lvl>
    <w:lvl w:ilvl="1">
      <w:start w:val="1"/>
      <w:numFmt w:val="decimal"/>
      <w:isLgl/>
      <w:lvlText w:val="%1.%2."/>
      <w:lvlJc w:val="left"/>
      <w:pPr>
        <w:ind w:left="799" w:hanging="765"/>
      </w:pPr>
    </w:lvl>
    <w:lvl w:ilvl="2">
      <w:start w:val="2"/>
      <w:numFmt w:val="decimal"/>
      <w:isLgl/>
      <w:lvlText w:val="%1.%2.%3."/>
      <w:lvlJc w:val="left"/>
      <w:pPr>
        <w:ind w:left="799" w:hanging="765"/>
      </w:pPr>
    </w:lvl>
    <w:lvl w:ilvl="3">
      <w:start w:val="1"/>
      <w:numFmt w:val="decimal"/>
      <w:isLgl/>
      <w:lvlText w:val="%1.%2.%3.%4."/>
      <w:lvlJc w:val="left"/>
      <w:pPr>
        <w:ind w:left="799" w:hanging="765"/>
      </w:pPr>
    </w:lvl>
    <w:lvl w:ilvl="4">
      <w:start w:val="1"/>
      <w:numFmt w:val="decimal"/>
      <w:isLgl/>
      <w:lvlText w:val="%1.%2.%3.%4.%5."/>
      <w:lvlJc w:val="left"/>
      <w:pPr>
        <w:ind w:left="1114" w:hanging="1080"/>
      </w:pPr>
    </w:lvl>
    <w:lvl w:ilvl="5">
      <w:start w:val="1"/>
      <w:numFmt w:val="decimal"/>
      <w:isLgl/>
      <w:lvlText w:val="%1.%2.%3.%4.%5.%6."/>
      <w:lvlJc w:val="left"/>
      <w:pPr>
        <w:ind w:left="1114" w:hanging="1080"/>
      </w:pPr>
    </w:lvl>
    <w:lvl w:ilvl="6">
      <w:start w:val="1"/>
      <w:numFmt w:val="decimal"/>
      <w:isLgl/>
      <w:lvlText w:val="%1.%2.%3.%4.%5.%6.%7."/>
      <w:lvlJc w:val="left"/>
      <w:pPr>
        <w:ind w:left="1474" w:hanging="1440"/>
      </w:pPr>
    </w:lvl>
    <w:lvl w:ilvl="7">
      <w:start w:val="1"/>
      <w:numFmt w:val="decimal"/>
      <w:isLgl/>
      <w:lvlText w:val="%1.%2.%3.%4.%5.%6.%7.%8."/>
      <w:lvlJc w:val="left"/>
      <w:pPr>
        <w:ind w:left="1474" w:hanging="1440"/>
      </w:pPr>
    </w:lvl>
    <w:lvl w:ilvl="8">
      <w:start w:val="1"/>
      <w:numFmt w:val="decimal"/>
      <w:isLgl/>
      <w:lvlText w:val="%1.%2.%3.%4.%5.%6.%7.%8.%9."/>
      <w:lvlJc w:val="left"/>
      <w:pPr>
        <w:ind w:left="1834" w:hanging="1800"/>
      </w:pPr>
    </w:lvl>
  </w:abstractNum>
  <w:abstractNum w:abstractNumId="1" w15:restartNumberingAfterBreak="0">
    <w:nsid w:val="060A553F"/>
    <w:multiLevelType w:val="hybridMultilevel"/>
    <w:tmpl w:val="388CC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4774EA"/>
    <w:multiLevelType w:val="hybridMultilevel"/>
    <w:tmpl w:val="CDC8F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04966B7"/>
    <w:multiLevelType w:val="hybridMultilevel"/>
    <w:tmpl w:val="6C4CFD04"/>
    <w:lvl w:ilvl="0" w:tplc="EB90B9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A05DA"/>
    <w:multiLevelType w:val="hybridMultilevel"/>
    <w:tmpl w:val="78CCC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D601B3A"/>
    <w:multiLevelType w:val="hybridMultilevel"/>
    <w:tmpl w:val="E7D0C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D870B36"/>
    <w:multiLevelType w:val="hybridMultilevel"/>
    <w:tmpl w:val="3C0AC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1B0F7E"/>
    <w:multiLevelType w:val="hybridMultilevel"/>
    <w:tmpl w:val="F6FE00F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15:restartNumberingAfterBreak="0">
    <w:nsid w:val="20A3504C"/>
    <w:multiLevelType w:val="hybridMultilevel"/>
    <w:tmpl w:val="416EA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792323"/>
    <w:multiLevelType w:val="hybridMultilevel"/>
    <w:tmpl w:val="2E2E21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4640F8"/>
    <w:multiLevelType w:val="hybridMultilevel"/>
    <w:tmpl w:val="1786E084"/>
    <w:lvl w:ilvl="0" w:tplc="3528C98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1" w15:restartNumberingAfterBreak="0">
    <w:nsid w:val="2BD12D0E"/>
    <w:multiLevelType w:val="hybridMultilevel"/>
    <w:tmpl w:val="50A42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DFD003F"/>
    <w:multiLevelType w:val="hybridMultilevel"/>
    <w:tmpl w:val="57E2C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D651DE"/>
    <w:multiLevelType w:val="hybridMultilevel"/>
    <w:tmpl w:val="F842A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A1A3830"/>
    <w:multiLevelType w:val="hybridMultilevel"/>
    <w:tmpl w:val="0EDC7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E946DA3"/>
    <w:multiLevelType w:val="hybridMultilevel"/>
    <w:tmpl w:val="C5FCD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0733733"/>
    <w:multiLevelType w:val="multilevel"/>
    <w:tmpl w:val="204449C8"/>
    <w:lvl w:ilvl="0">
      <w:start w:val="3"/>
      <w:numFmt w:val="decimal"/>
      <w:lvlText w:val="%1."/>
      <w:lvlJc w:val="left"/>
      <w:pPr>
        <w:ind w:left="720" w:hanging="360"/>
      </w:pPr>
      <w:rPr>
        <w:rFonts w:ascii="Times New Roman" w:hAnsi="Times New Roman" w:cs="Times New Roman" w:hint="default"/>
        <w:b/>
        <w:sz w:val="28"/>
      </w:r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90C18BC"/>
    <w:multiLevelType w:val="hybridMultilevel"/>
    <w:tmpl w:val="C2805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7F51B9D"/>
    <w:multiLevelType w:val="hybridMultilevel"/>
    <w:tmpl w:val="1242B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C600671"/>
    <w:multiLevelType w:val="hybridMultilevel"/>
    <w:tmpl w:val="1CD6C3B2"/>
    <w:lvl w:ilvl="0" w:tplc="471205F0">
      <w:start w:val="17"/>
      <w:numFmt w:val="decimal"/>
      <w:lvlText w:val="%1."/>
      <w:lvlJc w:val="left"/>
      <w:pPr>
        <w:ind w:left="786" w:hanging="360"/>
      </w:pPr>
      <w:rPr>
        <w:b/>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0" w15:restartNumberingAfterBreak="0">
    <w:nsid w:val="63296C94"/>
    <w:multiLevelType w:val="hybridMultilevel"/>
    <w:tmpl w:val="A2BA65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54B3AB3"/>
    <w:multiLevelType w:val="hybridMultilevel"/>
    <w:tmpl w:val="973C7E0C"/>
    <w:lvl w:ilvl="0" w:tplc="BC64F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2146E9"/>
    <w:multiLevelType w:val="multilevel"/>
    <w:tmpl w:val="6A21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224F8A"/>
    <w:multiLevelType w:val="multilevel"/>
    <w:tmpl w:val="0E02DCAA"/>
    <w:lvl w:ilvl="0">
      <w:start w:val="1"/>
      <w:numFmt w:val="decimal"/>
      <w:lvlText w:val="%1."/>
      <w:lvlJc w:val="left"/>
      <w:pPr>
        <w:ind w:left="720" w:hanging="360"/>
      </w:pPr>
      <w:rPr>
        <w:rFonts w:cs="Times New Roman"/>
        <w:sz w:val="20"/>
        <w:szCs w:val="20"/>
      </w:rPr>
    </w:lvl>
    <w:lvl w:ilvl="1">
      <w:start w:val="9"/>
      <w:numFmt w:val="decimal"/>
      <w:isLgl/>
      <w:lvlText w:val="%1.%2."/>
      <w:lvlJc w:val="left"/>
      <w:pPr>
        <w:ind w:left="1414" w:hanging="70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6FA438EB"/>
    <w:multiLevelType w:val="hybridMultilevel"/>
    <w:tmpl w:val="C4544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FCE0144"/>
    <w:multiLevelType w:val="hybridMultilevel"/>
    <w:tmpl w:val="7812E07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7513B52"/>
    <w:multiLevelType w:val="hybridMultilevel"/>
    <w:tmpl w:val="04E29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90F00C3"/>
    <w:multiLevelType w:val="hybridMultilevel"/>
    <w:tmpl w:val="8E46ABF0"/>
    <w:lvl w:ilvl="0" w:tplc="1FE611B4">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FFD515F"/>
    <w:multiLevelType w:val="hybridMultilevel"/>
    <w:tmpl w:val="1E1EB3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9"/>
  </w:num>
  <w:num w:numId="6">
    <w:abstractNumId w:val="3"/>
  </w:num>
  <w:num w:numId="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4"/>
  </w:num>
  <w:num w:numId="11">
    <w:abstractNumId w:val="28"/>
  </w:num>
  <w:num w:numId="1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2"/>
  </w:num>
  <w:num w:numId="17">
    <w:abstractNumId w:val="24"/>
  </w:num>
  <w:num w:numId="18">
    <w:abstractNumId w:val="11"/>
  </w:num>
  <w:num w:numId="19">
    <w:abstractNumId w:val="6"/>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12"/>
  </w:num>
  <w:num w:numId="25">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
  </w:num>
  <w:num w:numId="28">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44"/>
    <w:rsid w:val="0000753F"/>
    <w:rsid w:val="000677D0"/>
    <w:rsid w:val="00092344"/>
    <w:rsid w:val="00111A1C"/>
    <w:rsid w:val="001D0EB9"/>
    <w:rsid w:val="002243B2"/>
    <w:rsid w:val="00395BFE"/>
    <w:rsid w:val="003E69B6"/>
    <w:rsid w:val="003F4644"/>
    <w:rsid w:val="00421CD0"/>
    <w:rsid w:val="00421DB0"/>
    <w:rsid w:val="004630B4"/>
    <w:rsid w:val="004A7247"/>
    <w:rsid w:val="004B699F"/>
    <w:rsid w:val="004E5C37"/>
    <w:rsid w:val="00501182"/>
    <w:rsid w:val="0055182C"/>
    <w:rsid w:val="00577A15"/>
    <w:rsid w:val="005846A1"/>
    <w:rsid w:val="0058555C"/>
    <w:rsid w:val="005E1468"/>
    <w:rsid w:val="005F54A1"/>
    <w:rsid w:val="00711921"/>
    <w:rsid w:val="00745F30"/>
    <w:rsid w:val="007D2C87"/>
    <w:rsid w:val="0088064C"/>
    <w:rsid w:val="00883131"/>
    <w:rsid w:val="0096721A"/>
    <w:rsid w:val="0098128C"/>
    <w:rsid w:val="009E0558"/>
    <w:rsid w:val="00A17A5D"/>
    <w:rsid w:val="00A24466"/>
    <w:rsid w:val="00A34EA2"/>
    <w:rsid w:val="00A6381D"/>
    <w:rsid w:val="00A71ABB"/>
    <w:rsid w:val="00A92B88"/>
    <w:rsid w:val="00AE3322"/>
    <w:rsid w:val="00B20735"/>
    <w:rsid w:val="00B20F84"/>
    <w:rsid w:val="00BD6F88"/>
    <w:rsid w:val="00BF3F1A"/>
    <w:rsid w:val="00C30B4F"/>
    <w:rsid w:val="00C47E1C"/>
    <w:rsid w:val="00CA3506"/>
    <w:rsid w:val="00CE5CBB"/>
    <w:rsid w:val="00D841A0"/>
    <w:rsid w:val="00DE3748"/>
    <w:rsid w:val="00E14AF8"/>
    <w:rsid w:val="00E245F9"/>
    <w:rsid w:val="00E5553D"/>
    <w:rsid w:val="00F03276"/>
    <w:rsid w:val="00FB140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0265"/>
  <w15:chartTrackingRefBased/>
  <w15:docId w15:val="{60A81F3C-1193-41D6-B91C-4E7D6C25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DB0"/>
    <w:pPr>
      <w:ind w:left="720"/>
      <w:contextualSpacing/>
    </w:pPr>
  </w:style>
  <w:style w:type="character" w:styleId="a4">
    <w:name w:val="Hyperlink"/>
    <w:basedOn w:val="a0"/>
    <w:uiPriority w:val="99"/>
    <w:semiHidden/>
    <w:unhideWhenUsed/>
    <w:rsid w:val="00421CD0"/>
    <w:rPr>
      <w:color w:val="0563C1" w:themeColor="hyperlink"/>
      <w:u w:val="single"/>
    </w:rPr>
  </w:style>
  <w:style w:type="paragraph" w:styleId="a5">
    <w:name w:val="footnote text"/>
    <w:basedOn w:val="a"/>
    <w:link w:val="a6"/>
    <w:uiPriority w:val="99"/>
    <w:semiHidden/>
    <w:unhideWhenUsed/>
    <w:rsid w:val="00421CD0"/>
    <w:pPr>
      <w:spacing w:after="0" w:line="240" w:lineRule="auto"/>
    </w:pPr>
    <w:rPr>
      <w:sz w:val="20"/>
      <w:szCs w:val="20"/>
    </w:rPr>
  </w:style>
  <w:style w:type="character" w:customStyle="1" w:styleId="a6">
    <w:name w:val="Текст сноски Знак"/>
    <w:basedOn w:val="a0"/>
    <w:link w:val="a5"/>
    <w:uiPriority w:val="99"/>
    <w:semiHidden/>
    <w:rsid w:val="00421CD0"/>
    <w:rPr>
      <w:sz w:val="20"/>
      <w:szCs w:val="20"/>
    </w:rPr>
  </w:style>
  <w:style w:type="paragraph" w:styleId="a7">
    <w:name w:val="Body Text"/>
    <w:basedOn w:val="a"/>
    <w:link w:val="a8"/>
    <w:uiPriority w:val="1"/>
    <w:semiHidden/>
    <w:unhideWhenUsed/>
    <w:qFormat/>
    <w:rsid w:val="00421CD0"/>
    <w:pPr>
      <w:widowControl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semiHidden/>
    <w:rsid w:val="00421CD0"/>
    <w:rPr>
      <w:rFonts w:ascii="Times New Roman" w:eastAsia="Times New Roman" w:hAnsi="Times New Roman" w:cs="Times New Roman"/>
      <w:sz w:val="24"/>
      <w:szCs w:val="24"/>
    </w:rPr>
  </w:style>
  <w:style w:type="character" w:customStyle="1" w:styleId="a9">
    <w:name w:val="Символ сноски"/>
    <w:qFormat/>
    <w:rsid w:val="00421CD0"/>
    <w:rPr>
      <w:vertAlign w:val="superscript"/>
    </w:rPr>
  </w:style>
  <w:style w:type="character" w:customStyle="1" w:styleId="aa">
    <w:name w:val="Привязка сноски"/>
    <w:rsid w:val="00421CD0"/>
    <w:rPr>
      <w:vertAlign w:val="superscript"/>
    </w:rPr>
  </w:style>
  <w:style w:type="table" w:customStyle="1" w:styleId="TableNormal">
    <w:name w:val="Table Normal"/>
    <w:uiPriority w:val="2"/>
    <w:semiHidden/>
    <w:qFormat/>
    <w:rsid w:val="00FF5ACF"/>
    <w:pPr>
      <w:spacing w:after="0" w:line="240" w:lineRule="auto"/>
    </w:pPr>
    <w:rPr>
      <w:sz w:val="20"/>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0677D0"/>
    <w:pPr>
      <w:widowControl w:val="0"/>
      <w:spacing w:after="0" w:line="240" w:lineRule="auto"/>
    </w:pPr>
    <w:rPr>
      <w:rFonts w:ascii="Times New Roman" w:eastAsia="Times New Roman" w:hAnsi="Times New Roman" w:cs="Times New Roman"/>
    </w:rPr>
  </w:style>
  <w:style w:type="paragraph" w:styleId="ab">
    <w:name w:val="No Spacing"/>
    <w:uiPriority w:val="1"/>
    <w:qFormat/>
    <w:rsid w:val="00745F30"/>
    <w:pPr>
      <w:spacing w:after="0" w:line="240" w:lineRule="auto"/>
    </w:pPr>
  </w:style>
  <w:style w:type="paragraph" w:customStyle="1" w:styleId="ConsPlusNormal">
    <w:name w:val="ConsPlusNormal"/>
    <w:qFormat/>
    <w:rsid w:val="00745F30"/>
    <w:pPr>
      <w:widowControl w:val="0"/>
      <w:spacing w:after="0" w:line="240" w:lineRule="auto"/>
    </w:pPr>
    <w:rPr>
      <w:rFonts w:ascii="Arial" w:eastAsiaTheme="minorEastAsia" w:hAnsi="Arial" w:cs="Arial"/>
      <w:sz w:val="20"/>
      <w:szCs w:val="20"/>
      <w:lang w:eastAsia="ru-RU"/>
    </w:rPr>
  </w:style>
  <w:style w:type="paragraph" w:customStyle="1" w:styleId="formattext">
    <w:name w:val="formattext"/>
    <w:basedOn w:val="a"/>
    <w:qFormat/>
    <w:rsid w:val="004E5C3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qFormat/>
    <w:rsid w:val="00E245F9"/>
    <w:pPr>
      <w:spacing w:after="0" w:line="240" w:lineRule="auto"/>
    </w:pPr>
    <w:rPr>
      <w:rFonts w:ascii="Times New Roman" w:eastAsia="Calibri" w:hAnsi="Times New Roman" w:cs="Times New Roman"/>
      <w:color w:val="000000"/>
      <w:sz w:val="24"/>
      <w:szCs w:val="24"/>
    </w:rPr>
  </w:style>
  <w:style w:type="table" w:styleId="ac">
    <w:name w:val="Table Grid"/>
    <w:basedOn w:val="a1"/>
    <w:uiPriority w:val="59"/>
    <w:rsid w:val="00E245F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7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7E1C"/>
  </w:style>
  <w:style w:type="paragraph" w:styleId="af">
    <w:name w:val="footer"/>
    <w:basedOn w:val="a"/>
    <w:link w:val="af0"/>
    <w:uiPriority w:val="99"/>
    <w:unhideWhenUsed/>
    <w:rsid w:val="00C47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7E1C"/>
  </w:style>
  <w:style w:type="character" w:customStyle="1" w:styleId="3">
    <w:name w:val="Знак сноски3"/>
    <w:rsid w:val="00395BFE"/>
    <w:rPr>
      <w:vertAlign w:val="superscript"/>
    </w:rPr>
  </w:style>
  <w:style w:type="paragraph" w:customStyle="1" w:styleId="ConsPlusNonformat">
    <w:name w:val="ConsPlusNonformat"/>
    <w:qFormat/>
    <w:rsid w:val="00C30B4F"/>
    <w:pPr>
      <w:suppressAutoHyphens/>
      <w:spacing w:after="0" w:line="240" w:lineRule="auto"/>
    </w:pPr>
    <w:rPr>
      <w:rFonts w:ascii="Courier New" w:hAnsi="Courier New" w:cs="Courier New"/>
      <w:sz w:val="20"/>
      <w:szCs w:val="20"/>
      <w:lang w:eastAsia="zh-CN"/>
    </w:rPr>
  </w:style>
  <w:style w:type="table" w:customStyle="1" w:styleId="1">
    <w:name w:val="Сетка таблицы1"/>
    <w:basedOn w:val="a1"/>
    <w:next w:val="ac"/>
    <w:uiPriority w:val="59"/>
    <w:rsid w:val="005F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5283">
      <w:bodyDiv w:val="1"/>
      <w:marLeft w:val="0"/>
      <w:marRight w:val="0"/>
      <w:marTop w:val="0"/>
      <w:marBottom w:val="0"/>
      <w:divBdr>
        <w:top w:val="none" w:sz="0" w:space="0" w:color="auto"/>
        <w:left w:val="none" w:sz="0" w:space="0" w:color="auto"/>
        <w:bottom w:val="none" w:sz="0" w:space="0" w:color="auto"/>
        <w:right w:val="none" w:sz="0" w:space="0" w:color="auto"/>
      </w:divBdr>
    </w:div>
    <w:div w:id="121314310">
      <w:bodyDiv w:val="1"/>
      <w:marLeft w:val="0"/>
      <w:marRight w:val="0"/>
      <w:marTop w:val="0"/>
      <w:marBottom w:val="0"/>
      <w:divBdr>
        <w:top w:val="none" w:sz="0" w:space="0" w:color="auto"/>
        <w:left w:val="none" w:sz="0" w:space="0" w:color="auto"/>
        <w:bottom w:val="none" w:sz="0" w:space="0" w:color="auto"/>
        <w:right w:val="none" w:sz="0" w:space="0" w:color="auto"/>
      </w:divBdr>
    </w:div>
    <w:div w:id="217400279">
      <w:bodyDiv w:val="1"/>
      <w:marLeft w:val="0"/>
      <w:marRight w:val="0"/>
      <w:marTop w:val="0"/>
      <w:marBottom w:val="0"/>
      <w:divBdr>
        <w:top w:val="none" w:sz="0" w:space="0" w:color="auto"/>
        <w:left w:val="none" w:sz="0" w:space="0" w:color="auto"/>
        <w:bottom w:val="none" w:sz="0" w:space="0" w:color="auto"/>
        <w:right w:val="none" w:sz="0" w:space="0" w:color="auto"/>
      </w:divBdr>
    </w:div>
    <w:div w:id="227159037">
      <w:bodyDiv w:val="1"/>
      <w:marLeft w:val="0"/>
      <w:marRight w:val="0"/>
      <w:marTop w:val="0"/>
      <w:marBottom w:val="0"/>
      <w:divBdr>
        <w:top w:val="none" w:sz="0" w:space="0" w:color="auto"/>
        <w:left w:val="none" w:sz="0" w:space="0" w:color="auto"/>
        <w:bottom w:val="none" w:sz="0" w:space="0" w:color="auto"/>
        <w:right w:val="none" w:sz="0" w:space="0" w:color="auto"/>
      </w:divBdr>
    </w:div>
    <w:div w:id="280767011">
      <w:bodyDiv w:val="1"/>
      <w:marLeft w:val="0"/>
      <w:marRight w:val="0"/>
      <w:marTop w:val="0"/>
      <w:marBottom w:val="0"/>
      <w:divBdr>
        <w:top w:val="none" w:sz="0" w:space="0" w:color="auto"/>
        <w:left w:val="none" w:sz="0" w:space="0" w:color="auto"/>
        <w:bottom w:val="none" w:sz="0" w:space="0" w:color="auto"/>
        <w:right w:val="none" w:sz="0" w:space="0" w:color="auto"/>
      </w:divBdr>
    </w:div>
    <w:div w:id="300966163">
      <w:bodyDiv w:val="1"/>
      <w:marLeft w:val="0"/>
      <w:marRight w:val="0"/>
      <w:marTop w:val="0"/>
      <w:marBottom w:val="0"/>
      <w:divBdr>
        <w:top w:val="none" w:sz="0" w:space="0" w:color="auto"/>
        <w:left w:val="none" w:sz="0" w:space="0" w:color="auto"/>
        <w:bottom w:val="none" w:sz="0" w:space="0" w:color="auto"/>
        <w:right w:val="none" w:sz="0" w:space="0" w:color="auto"/>
      </w:divBdr>
    </w:div>
    <w:div w:id="302270252">
      <w:bodyDiv w:val="1"/>
      <w:marLeft w:val="0"/>
      <w:marRight w:val="0"/>
      <w:marTop w:val="0"/>
      <w:marBottom w:val="0"/>
      <w:divBdr>
        <w:top w:val="none" w:sz="0" w:space="0" w:color="auto"/>
        <w:left w:val="none" w:sz="0" w:space="0" w:color="auto"/>
        <w:bottom w:val="none" w:sz="0" w:space="0" w:color="auto"/>
        <w:right w:val="none" w:sz="0" w:space="0" w:color="auto"/>
      </w:divBdr>
    </w:div>
    <w:div w:id="314726038">
      <w:bodyDiv w:val="1"/>
      <w:marLeft w:val="0"/>
      <w:marRight w:val="0"/>
      <w:marTop w:val="0"/>
      <w:marBottom w:val="0"/>
      <w:divBdr>
        <w:top w:val="none" w:sz="0" w:space="0" w:color="auto"/>
        <w:left w:val="none" w:sz="0" w:space="0" w:color="auto"/>
        <w:bottom w:val="none" w:sz="0" w:space="0" w:color="auto"/>
        <w:right w:val="none" w:sz="0" w:space="0" w:color="auto"/>
      </w:divBdr>
    </w:div>
    <w:div w:id="328796683">
      <w:bodyDiv w:val="1"/>
      <w:marLeft w:val="0"/>
      <w:marRight w:val="0"/>
      <w:marTop w:val="0"/>
      <w:marBottom w:val="0"/>
      <w:divBdr>
        <w:top w:val="none" w:sz="0" w:space="0" w:color="auto"/>
        <w:left w:val="none" w:sz="0" w:space="0" w:color="auto"/>
        <w:bottom w:val="none" w:sz="0" w:space="0" w:color="auto"/>
        <w:right w:val="none" w:sz="0" w:space="0" w:color="auto"/>
      </w:divBdr>
    </w:div>
    <w:div w:id="465121911">
      <w:bodyDiv w:val="1"/>
      <w:marLeft w:val="0"/>
      <w:marRight w:val="0"/>
      <w:marTop w:val="0"/>
      <w:marBottom w:val="0"/>
      <w:divBdr>
        <w:top w:val="none" w:sz="0" w:space="0" w:color="auto"/>
        <w:left w:val="none" w:sz="0" w:space="0" w:color="auto"/>
        <w:bottom w:val="none" w:sz="0" w:space="0" w:color="auto"/>
        <w:right w:val="none" w:sz="0" w:space="0" w:color="auto"/>
      </w:divBdr>
    </w:div>
    <w:div w:id="503327599">
      <w:bodyDiv w:val="1"/>
      <w:marLeft w:val="0"/>
      <w:marRight w:val="0"/>
      <w:marTop w:val="0"/>
      <w:marBottom w:val="0"/>
      <w:divBdr>
        <w:top w:val="none" w:sz="0" w:space="0" w:color="auto"/>
        <w:left w:val="none" w:sz="0" w:space="0" w:color="auto"/>
        <w:bottom w:val="none" w:sz="0" w:space="0" w:color="auto"/>
        <w:right w:val="none" w:sz="0" w:space="0" w:color="auto"/>
      </w:divBdr>
    </w:div>
    <w:div w:id="738333144">
      <w:bodyDiv w:val="1"/>
      <w:marLeft w:val="0"/>
      <w:marRight w:val="0"/>
      <w:marTop w:val="0"/>
      <w:marBottom w:val="0"/>
      <w:divBdr>
        <w:top w:val="none" w:sz="0" w:space="0" w:color="auto"/>
        <w:left w:val="none" w:sz="0" w:space="0" w:color="auto"/>
        <w:bottom w:val="none" w:sz="0" w:space="0" w:color="auto"/>
        <w:right w:val="none" w:sz="0" w:space="0" w:color="auto"/>
      </w:divBdr>
    </w:div>
    <w:div w:id="782379243">
      <w:bodyDiv w:val="1"/>
      <w:marLeft w:val="0"/>
      <w:marRight w:val="0"/>
      <w:marTop w:val="0"/>
      <w:marBottom w:val="0"/>
      <w:divBdr>
        <w:top w:val="none" w:sz="0" w:space="0" w:color="auto"/>
        <w:left w:val="none" w:sz="0" w:space="0" w:color="auto"/>
        <w:bottom w:val="none" w:sz="0" w:space="0" w:color="auto"/>
        <w:right w:val="none" w:sz="0" w:space="0" w:color="auto"/>
      </w:divBdr>
    </w:div>
    <w:div w:id="819348377">
      <w:bodyDiv w:val="1"/>
      <w:marLeft w:val="0"/>
      <w:marRight w:val="0"/>
      <w:marTop w:val="0"/>
      <w:marBottom w:val="0"/>
      <w:divBdr>
        <w:top w:val="none" w:sz="0" w:space="0" w:color="auto"/>
        <w:left w:val="none" w:sz="0" w:space="0" w:color="auto"/>
        <w:bottom w:val="none" w:sz="0" w:space="0" w:color="auto"/>
        <w:right w:val="none" w:sz="0" w:space="0" w:color="auto"/>
      </w:divBdr>
    </w:div>
    <w:div w:id="891841955">
      <w:bodyDiv w:val="1"/>
      <w:marLeft w:val="0"/>
      <w:marRight w:val="0"/>
      <w:marTop w:val="0"/>
      <w:marBottom w:val="0"/>
      <w:divBdr>
        <w:top w:val="none" w:sz="0" w:space="0" w:color="auto"/>
        <w:left w:val="none" w:sz="0" w:space="0" w:color="auto"/>
        <w:bottom w:val="none" w:sz="0" w:space="0" w:color="auto"/>
        <w:right w:val="none" w:sz="0" w:space="0" w:color="auto"/>
      </w:divBdr>
    </w:div>
    <w:div w:id="1125585756">
      <w:bodyDiv w:val="1"/>
      <w:marLeft w:val="0"/>
      <w:marRight w:val="0"/>
      <w:marTop w:val="0"/>
      <w:marBottom w:val="0"/>
      <w:divBdr>
        <w:top w:val="none" w:sz="0" w:space="0" w:color="auto"/>
        <w:left w:val="none" w:sz="0" w:space="0" w:color="auto"/>
        <w:bottom w:val="none" w:sz="0" w:space="0" w:color="auto"/>
        <w:right w:val="none" w:sz="0" w:space="0" w:color="auto"/>
      </w:divBdr>
    </w:div>
    <w:div w:id="1157768556">
      <w:bodyDiv w:val="1"/>
      <w:marLeft w:val="0"/>
      <w:marRight w:val="0"/>
      <w:marTop w:val="0"/>
      <w:marBottom w:val="0"/>
      <w:divBdr>
        <w:top w:val="none" w:sz="0" w:space="0" w:color="auto"/>
        <w:left w:val="none" w:sz="0" w:space="0" w:color="auto"/>
        <w:bottom w:val="none" w:sz="0" w:space="0" w:color="auto"/>
        <w:right w:val="none" w:sz="0" w:space="0" w:color="auto"/>
      </w:divBdr>
    </w:div>
    <w:div w:id="1205096139">
      <w:bodyDiv w:val="1"/>
      <w:marLeft w:val="0"/>
      <w:marRight w:val="0"/>
      <w:marTop w:val="0"/>
      <w:marBottom w:val="0"/>
      <w:divBdr>
        <w:top w:val="none" w:sz="0" w:space="0" w:color="auto"/>
        <w:left w:val="none" w:sz="0" w:space="0" w:color="auto"/>
        <w:bottom w:val="none" w:sz="0" w:space="0" w:color="auto"/>
        <w:right w:val="none" w:sz="0" w:space="0" w:color="auto"/>
      </w:divBdr>
    </w:div>
    <w:div w:id="1550871484">
      <w:bodyDiv w:val="1"/>
      <w:marLeft w:val="0"/>
      <w:marRight w:val="0"/>
      <w:marTop w:val="0"/>
      <w:marBottom w:val="0"/>
      <w:divBdr>
        <w:top w:val="none" w:sz="0" w:space="0" w:color="auto"/>
        <w:left w:val="none" w:sz="0" w:space="0" w:color="auto"/>
        <w:bottom w:val="none" w:sz="0" w:space="0" w:color="auto"/>
        <w:right w:val="none" w:sz="0" w:space="0" w:color="auto"/>
      </w:divBdr>
    </w:div>
    <w:div w:id="1621647909">
      <w:bodyDiv w:val="1"/>
      <w:marLeft w:val="0"/>
      <w:marRight w:val="0"/>
      <w:marTop w:val="0"/>
      <w:marBottom w:val="0"/>
      <w:divBdr>
        <w:top w:val="none" w:sz="0" w:space="0" w:color="auto"/>
        <w:left w:val="none" w:sz="0" w:space="0" w:color="auto"/>
        <w:bottom w:val="none" w:sz="0" w:space="0" w:color="auto"/>
        <w:right w:val="none" w:sz="0" w:space="0" w:color="auto"/>
      </w:divBdr>
    </w:div>
    <w:div w:id="1876887030">
      <w:bodyDiv w:val="1"/>
      <w:marLeft w:val="0"/>
      <w:marRight w:val="0"/>
      <w:marTop w:val="0"/>
      <w:marBottom w:val="0"/>
      <w:divBdr>
        <w:top w:val="none" w:sz="0" w:space="0" w:color="auto"/>
        <w:left w:val="none" w:sz="0" w:space="0" w:color="auto"/>
        <w:bottom w:val="none" w:sz="0" w:space="0" w:color="auto"/>
        <w:right w:val="none" w:sz="0" w:space="0" w:color="auto"/>
      </w:divBdr>
    </w:div>
    <w:div w:id="1943682899">
      <w:bodyDiv w:val="1"/>
      <w:marLeft w:val="0"/>
      <w:marRight w:val="0"/>
      <w:marTop w:val="0"/>
      <w:marBottom w:val="0"/>
      <w:divBdr>
        <w:top w:val="none" w:sz="0" w:space="0" w:color="auto"/>
        <w:left w:val="none" w:sz="0" w:space="0" w:color="auto"/>
        <w:bottom w:val="none" w:sz="0" w:space="0" w:color="auto"/>
        <w:right w:val="none" w:sz="0" w:space="0" w:color="auto"/>
      </w:divBdr>
    </w:div>
    <w:div w:id="1962612227">
      <w:bodyDiv w:val="1"/>
      <w:marLeft w:val="0"/>
      <w:marRight w:val="0"/>
      <w:marTop w:val="0"/>
      <w:marBottom w:val="0"/>
      <w:divBdr>
        <w:top w:val="none" w:sz="0" w:space="0" w:color="auto"/>
        <w:left w:val="none" w:sz="0" w:space="0" w:color="auto"/>
        <w:bottom w:val="none" w:sz="0" w:space="0" w:color="auto"/>
        <w:right w:val="none" w:sz="0" w:space="0" w:color="auto"/>
      </w:divBdr>
    </w:div>
    <w:div w:id="1966736635">
      <w:bodyDiv w:val="1"/>
      <w:marLeft w:val="0"/>
      <w:marRight w:val="0"/>
      <w:marTop w:val="0"/>
      <w:marBottom w:val="0"/>
      <w:divBdr>
        <w:top w:val="none" w:sz="0" w:space="0" w:color="auto"/>
        <w:left w:val="none" w:sz="0" w:space="0" w:color="auto"/>
        <w:bottom w:val="none" w:sz="0" w:space="0" w:color="auto"/>
        <w:right w:val="none" w:sz="0" w:space="0" w:color="auto"/>
      </w:divBdr>
    </w:div>
    <w:div w:id="2000619251">
      <w:bodyDiv w:val="1"/>
      <w:marLeft w:val="0"/>
      <w:marRight w:val="0"/>
      <w:marTop w:val="0"/>
      <w:marBottom w:val="0"/>
      <w:divBdr>
        <w:top w:val="none" w:sz="0" w:space="0" w:color="auto"/>
        <w:left w:val="none" w:sz="0" w:space="0" w:color="auto"/>
        <w:bottom w:val="none" w:sz="0" w:space="0" w:color="auto"/>
        <w:right w:val="none" w:sz="0" w:space="0" w:color="auto"/>
      </w:divBdr>
    </w:div>
    <w:div w:id="2036732751">
      <w:bodyDiv w:val="1"/>
      <w:marLeft w:val="0"/>
      <w:marRight w:val="0"/>
      <w:marTop w:val="0"/>
      <w:marBottom w:val="0"/>
      <w:divBdr>
        <w:top w:val="none" w:sz="0" w:space="0" w:color="auto"/>
        <w:left w:val="none" w:sz="0" w:space="0" w:color="auto"/>
        <w:bottom w:val="none" w:sz="0" w:space="0" w:color="auto"/>
        <w:right w:val="none" w:sz="0" w:space="0" w:color="auto"/>
      </w:divBdr>
    </w:div>
    <w:div w:id="2066878423">
      <w:bodyDiv w:val="1"/>
      <w:marLeft w:val="0"/>
      <w:marRight w:val="0"/>
      <w:marTop w:val="0"/>
      <w:marBottom w:val="0"/>
      <w:divBdr>
        <w:top w:val="none" w:sz="0" w:space="0" w:color="auto"/>
        <w:left w:val="none" w:sz="0" w:space="0" w:color="auto"/>
        <w:bottom w:val="none" w:sz="0" w:space="0" w:color="auto"/>
        <w:right w:val="none" w:sz="0" w:space="0" w:color="auto"/>
      </w:divBdr>
    </w:div>
    <w:div w:id="21358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35</Pages>
  <Words>10270</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2023-06-22T07:28:00Z</dcterms:created>
  <dcterms:modified xsi:type="dcterms:W3CDTF">2023-08-07T07:24:00Z</dcterms:modified>
</cp:coreProperties>
</file>