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2D" w:rsidRPr="003E102D" w:rsidRDefault="003E102D" w:rsidP="003E102D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3E102D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3E102D" w:rsidRPr="003E102D" w:rsidRDefault="003E102D" w:rsidP="003E102D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3E102D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3E102D" w:rsidRPr="003E102D" w:rsidRDefault="003E102D" w:rsidP="003E102D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3E102D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3E102D" w:rsidRPr="003E102D" w:rsidRDefault="003E102D" w:rsidP="003E102D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3E102D" w:rsidRPr="003E102D" w:rsidRDefault="003E102D" w:rsidP="003E102D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3E102D" w:rsidRPr="003E102D" w:rsidRDefault="003E102D" w:rsidP="003E102D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03"/>
      </w:tblGrid>
      <w:tr w:rsidR="003E102D" w:rsidRPr="003E102D" w:rsidTr="00721088">
        <w:tc>
          <w:tcPr>
            <w:tcW w:w="5282" w:type="dxa"/>
          </w:tcPr>
          <w:p w:rsidR="003E102D" w:rsidRPr="003E102D" w:rsidRDefault="003E102D" w:rsidP="003E102D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3E102D" w:rsidRPr="003E102D" w:rsidRDefault="003E102D" w:rsidP="003E102D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3E102D" w:rsidRPr="003E102D" w:rsidRDefault="003E102D" w:rsidP="00AE2F1B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AE2F1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AE2F1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3E102D" w:rsidRPr="003E102D" w:rsidRDefault="003E102D" w:rsidP="003E102D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3E102D" w:rsidRPr="003E102D" w:rsidRDefault="003E102D" w:rsidP="003E102D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3E102D" w:rsidRPr="003E102D" w:rsidRDefault="003E102D" w:rsidP="003E102D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3E102D" w:rsidRPr="003E102D" w:rsidRDefault="003E102D" w:rsidP="00AE2F1B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AE2F1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 от </w:t>
            </w:r>
            <w:r w:rsidR="00AE2F1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AE2F1B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3E102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3E102D" w:rsidRPr="003E102D" w:rsidRDefault="003E102D" w:rsidP="003E102D">
      <w:pPr>
        <w:spacing w:after="0" w:line="259" w:lineRule="auto"/>
        <w:ind w:left="696" w:right="0" w:firstLine="0"/>
        <w:jc w:val="center"/>
        <w:rPr>
          <w:sz w:val="24"/>
        </w:rPr>
      </w:pPr>
    </w:p>
    <w:p w:rsidR="003E102D" w:rsidRPr="003E102D" w:rsidRDefault="003E102D" w:rsidP="003E102D">
      <w:pPr>
        <w:spacing w:after="0" w:line="259" w:lineRule="auto"/>
        <w:ind w:left="696" w:right="0" w:firstLine="0"/>
        <w:jc w:val="center"/>
        <w:rPr>
          <w:sz w:val="24"/>
        </w:rPr>
      </w:pPr>
      <w:r w:rsidRPr="003E102D">
        <w:rPr>
          <w:sz w:val="24"/>
        </w:rPr>
        <w:t xml:space="preserve"> </w:t>
      </w:r>
    </w:p>
    <w:p w:rsidR="003E102D" w:rsidRPr="003E102D" w:rsidRDefault="003E102D" w:rsidP="003E102D">
      <w:pPr>
        <w:spacing w:after="0" w:line="259" w:lineRule="auto"/>
        <w:ind w:left="696" w:right="0" w:firstLine="0"/>
        <w:jc w:val="center"/>
        <w:rPr>
          <w:sz w:val="24"/>
        </w:rPr>
      </w:pPr>
      <w:r w:rsidRPr="003E102D">
        <w:rPr>
          <w:sz w:val="24"/>
        </w:rPr>
        <w:t xml:space="preserve"> </w:t>
      </w:r>
    </w:p>
    <w:p w:rsidR="003E102D" w:rsidRPr="003E102D" w:rsidRDefault="003E102D" w:rsidP="003E102D">
      <w:pPr>
        <w:spacing w:after="0" w:line="259" w:lineRule="auto"/>
        <w:ind w:left="696" w:right="0" w:firstLine="0"/>
        <w:jc w:val="center"/>
        <w:rPr>
          <w:sz w:val="24"/>
        </w:rPr>
      </w:pPr>
      <w:r w:rsidRPr="003E102D">
        <w:rPr>
          <w:sz w:val="24"/>
        </w:rPr>
        <w:t xml:space="preserve"> </w:t>
      </w:r>
    </w:p>
    <w:p w:rsidR="003E102D" w:rsidRPr="003E102D" w:rsidRDefault="003E102D" w:rsidP="003E102D">
      <w:pPr>
        <w:spacing w:after="0" w:line="259" w:lineRule="auto"/>
        <w:ind w:left="696" w:right="0" w:firstLine="0"/>
        <w:jc w:val="center"/>
        <w:rPr>
          <w:sz w:val="24"/>
        </w:rPr>
      </w:pPr>
      <w:r w:rsidRPr="003E102D">
        <w:rPr>
          <w:sz w:val="24"/>
        </w:rPr>
        <w:t xml:space="preserve"> </w:t>
      </w:r>
    </w:p>
    <w:p w:rsidR="003E102D" w:rsidRPr="003E102D" w:rsidRDefault="003E102D" w:rsidP="003E102D">
      <w:pPr>
        <w:spacing w:after="0" w:line="259" w:lineRule="auto"/>
        <w:ind w:left="696" w:right="0" w:firstLine="0"/>
        <w:jc w:val="center"/>
        <w:rPr>
          <w:sz w:val="24"/>
        </w:rPr>
      </w:pPr>
      <w:r w:rsidRPr="003E102D">
        <w:rPr>
          <w:sz w:val="24"/>
        </w:rPr>
        <w:t xml:space="preserve"> </w:t>
      </w:r>
    </w:p>
    <w:p w:rsidR="003E102D" w:rsidRPr="003E102D" w:rsidRDefault="003E102D" w:rsidP="003E102D">
      <w:pPr>
        <w:spacing w:after="121" w:line="259" w:lineRule="auto"/>
        <w:ind w:left="696" w:right="0" w:firstLine="0"/>
        <w:jc w:val="center"/>
        <w:rPr>
          <w:sz w:val="24"/>
        </w:rPr>
      </w:pPr>
      <w:r w:rsidRPr="003E102D">
        <w:rPr>
          <w:sz w:val="24"/>
        </w:rPr>
        <w:t xml:space="preserve"> </w:t>
      </w:r>
    </w:p>
    <w:p w:rsidR="003E102D" w:rsidRPr="003E102D" w:rsidRDefault="003E102D" w:rsidP="003E102D">
      <w:pPr>
        <w:keepNext/>
        <w:keepLines/>
        <w:spacing w:after="0" w:line="240" w:lineRule="auto"/>
        <w:ind w:left="648" w:right="0" w:hanging="10"/>
        <w:jc w:val="center"/>
        <w:outlineLvl w:val="0"/>
        <w:rPr>
          <w:b/>
          <w:sz w:val="32"/>
        </w:rPr>
      </w:pPr>
      <w:r w:rsidRPr="003E102D">
        <w:rPr>
          <w:b/>
          <w:sz w:val="32"/>
        </w:rPr>
        <w:t>ПОЛОЖЕНИЕ</w:t>
      </w:r>
    </w:p>
    <w:p w:rsidR="00895D12" w:rsidRDefault="003E102D">
      <w:pPr>
        <w:spacing w:after="134" w:line="259" w:lineRule="auto"/>
        <w:ind w:left="10" w:right="261" w:hanging="10"/>
        <w:jc w:val="center"/>
      </w:pPr>
      <w:r>
        <w:rPr>
          <w:b/>
          <w:sz w:val="28"/>
        </w:rPr>
        <w:t xml:space="preserve">о совете обучающихся муниципального учреждения </w:t>
      </w:r>
    </w:p>
    <w:p w:rsidR="00895D12" w:rsidRDefault="003E102D" w:rsidP="003E102D">
      <w:pPr>
        <w:spacing w:after="195" w:line="259" w:lineRule="auto"/>
        <w:ind w:left="10" w:right="0" w:firstLine="0"/>
        <w:jc w:val="center"/>
      </w:pPr>
      <w:r>
        <w:rPr>
          <w:b/>
          <w:sz w:val="28"/>
        </w:rPr>
        <w:t>дополнительного образования «Спортивная школа Рыбинского муниципального района» (МУ ДО «СШ РМР»)</w:t>
      </w:r>
    </w:p>
    <w:p w:rsidR="00895D12" w:rsidRDefault="003E102D">
      <w:pPr>
        <w:spacing w:after="166" w:line="259" w:lineRule="auto"/>
        <w:ind w:right="191" w:firstLine="0"/>
        <w:jc w:val="center"/>
      </w:pPr>
      <w:r>
        <w:rPr>
          <w:b/>
          <w:sz w:val="28"/>
        </w:rPr>
        <w:t xml:space="preserve"> </w:t>
      </w:r>
    </w:p>
    <w:p w:rsidR="00895D12" w:rsidRDefault="003E102D">
      <w:pPr>
        <w:spacing w:after="222" w:line="259" w:lineRule="auto"/>
        <w:ind w:right="180" w:firstLine="0"/>
        <w:jc w:val="center"/>
      </w:pPr>
      <w:r>
        <w:rPr>
          <w:i/>
          <w:sz w:val="32"/>
        </w:rPr>
        <w:t xml:space="preserve"> </w:t>
      </w:r>
    </w:p>
    <w:p w:rsidR="00895D12" w:rsidRDefault="003E102D">
      <w:pPr>
        <w:spacing w:after="222" w:line="259" w:lineRule="auto"/>
        <w:ind w:right="180" w:firstLine="0"/>
        <w:jc w:val="center"/>
      </w:pPr>
      <w:r>
        <w:rPr>
          <w:i/>
          <w:sz w:val="32"/>
        </w:rPr>
        <w:t xml:space="preserve"> </w:t>
      </w:r>
    </w:p>
    <w:p w:rsidR="00895D12" w:rsidRDefault="003E102D">
      <w:pPr>
        <w:spacing w:after="222" w:line="259" w:lineRule="auto"/>
        <w:ind w:right="180" w:firstLine="0"/>
        <w:jc w:val="center"/>
      </w:pPr>
      <w:r>
        <w:rPr>
          <w:i/>
          <w:sz w:val="32"/>
        </w:rPr>
        <w:t xml:space="preserve"> </w:t>
      </w:r>
    </w:p>
    <w:p w:rsidR="00895D12" w:rsidRDefault="003E102D">
      <w:pPr>
        <w:spacing w:after="217" w:line="259" w:lineRule="auto"/>
        <w:ind w:right="180" w:firstLine="0"/>
        <w:jc w:val="center"/>
      </w:pPr>
      <w:r>
        <w:rPr>
          <w:i/>
          <w:sz w:val="32"/>
        </w:rPr>
        <w:t xml:space="preserve"> </w:t>
      </w:r>
    </w:p>
    <w:p w:rsidR="00895D12" w:rsidRDefault="003E102D">
      <w:pPr>
        <w:spacing w:after="131" w:line="259" w:lineRule="auto"/>
        <w:ind w:right="180" w:firstLine="0"/>
        <w:jc w:val="center"/>
      </w:pPr>
      <w:r>
        <w:rPr>
          <w:i/>
          <w:sz w:val="32"/>
        </w:rPr>
        <w:t xml:space="preserve"> </w:t>
      </w:r>
    </w:p>
    <w:p w:rsidR="00895D12" w:rsidRDefault="003E102D">
      <w:pPr>
        <w:spacing w:after="103" w:line="259" w:lineRule="auto"/>
        <w:ind w:right="206" w:firstLine="0"/>
        <w:jc w:val="center"/>
      </w:pPr>
      <w:r>
        <w:t xml:space="preserve"> </w:t>
      </w:r>
    </w:p>
    <w:p w:rsidR="00895D12" w:rsidRDefault="003E102D">
      <w:pPr>
        <w:spacing w:after="103" w:line="259" w:lineRule="auto"/>
        <w:ind w:right="206" w:firstLine="0"/>
        <w:jc w:val="center"/>
      </w:pPr>
      <w:r>
        <w:t xml:space="preserve"> </w:t>
      </w:r>
    </w:p>
    <w:p w:rsidR="00895D12" w:rsidRDefault="003E102D">
      <w:pPr>
        <w:spacing w:after="103" w:line="259" w:lineRule="auto"/>
        <w:ind w:right="206" w:firstLine="0"/>
        <w:jc w:val="center"/>
      </w:pPr>
      <w:r>
        <w:t xml:space="preserve"> </w:t>
      </w:r>
    </w:p>
    <w:p w:rsidR="00895D12" w:rsidRDefault="003E102D">
      <w:pPr>
        <w:spacing w:after="108" w:line="259" w:lineRule="auto"/>
        <w:ind w:right="206" w:firstLine="0"/>
        <w:jc w:val="center"/>
      </w:pPr>
      <w:r>
        <w:t xml:space="preserve"> </w:t>
      </w:r>
    </w:p>
    <w:p w:rsidR="00895D12" w:rsidRDefault="003E102D">
      <w:pPr>
        <w:spacing w:after="99" w:line="259" w:lineRule="auto"/>
        <w:ind w:right="206" w:firstLine="0"/>
        <w:jc w:val="center"/>
      </w:pPr>
      <w:r>
        <w:t xml:space="preserve"> </w:t>
      </w:r>
    </w:p>
    <w:p w:rsidR="00895D12" w:rsidRDefault="003E102D">
      <w:pPr>
        <w:spacing w:after="228" w:line="259" w:lineRule="auto"/>
        <w:ind w:right="0" w:firstLine="0"/>
        <w:jc w:val="left"/>
      </w:pPr>
      <w:r>
        <w:t xml:space="preserve"> </w:t>
      </w:r>
    </w:p>
    <w:p w:rsidR="00895D12" w:rsidRDefault="003E102D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E102D" w:rsidRDefault="003E102D">
      <w:pPr>
        <w:spacing w:after="0" w:line="259" w:lineRule="auto"/>
        <w:ind w:right="0" w:firstLine="0"/>
        <w:jc w:val="left"/>
        <w:rPr>
          <w:rFonts w:ascii="Calibri" w:eastAsia="Calibri" w:hAnsi="Calibri" w:cs="Calibri"/>
        </w:rPr>
      </w:pPr>
    </w:p>
    <w:p w:rsidR="003E102D" w:rsidRDefault="003E102D">
      <w:pPr>
        <w:spacing w:after="0" w:line="259" w:lineRule="auto"/>
        <w:ind w:right="0" w:firstLine="0"/>
        <w:jc w:val="left"/>
        <w:rPr>
          <w:rFonts w:ascii="Calibri" w:eastAsia="Calibri" w:hAnsi="Calibri" w:cs="Calibri"/>
        </w:rPr>
      </w:pPr>
    </w:p>
    <w:p w:rsidR="003E102D" w:rsidRPr="003E102D" w:rsidRDefault="00AE2F1B" w:rsidP="003E102D">
      <w:pPr>
        <w:spacing w:after="0" w:line="259" w:lineRule="auto"/>
        <w:ind w:righ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Рыбинский район</w:t>
      </w:r>
      <w:bookmarkStart w:id="0" w:name="_GoBack"/>
      <w:bookmarkEnd w:id="0"/>
    </w:p>
    <w:p w:rsidR="003E102D" w:rsidRPr="003E102D" w:rsidRDefault="003E102D" w:rsidP="003E102D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3E102D">
        <w:rPr>
          <w:rFonts w:eastAsia="Calibri"/>
          <w:sz w:val="26"/>
          <w:szCs w:val="26"/>
        </w:rPr>
        <w:t>2023г.</w:t>
      </w:r>
    </w:p>
    <w:p w:rsidR="00895D12" w:rsidRDefault="003E102D">
      <w:pPr>
        <w:spacing w:after="145" w:line="259" w:lineRule="auto"/>
        <w:ind w:right="186" w:firstLine="0"/>
        <w:jc w:val="center"/>
      </w:pPr>
      <w:r>
        <w:lastRenderedPageBreak/>
        <w:t xml:space="preserve"> </w:t>
      </w:r>
    </w:p>
    <w:p w:rsidR="00895D12" w:rsidRPr="003E102D" w:rsidRDefault="003E102D" w:rsidP="003E102D">
      <w:pPr>
        <w:numPr>
          <w:ilvl w:val="0"/>
          <w:numId w:val="2"/>
        </w:numPr>
        <w:spacing w:after="143" w:line="259" w:lineRule="auto"/>
        <w:ind w:left="0" w:right="-24" w:firstLine="0"/>
        <w:jc w:val="center"/>
        <w:rPr>
          <w:b/>
          <w:sz w:val="26"/>
          <w:szCs w:val="26"/>
        </w:rPr>
      </w:pPr>
      <w:r w:rsidRPr="003E102D">
        <w:rPr>
          <w:b/>
          <w:sz w:val="26"/>
          <w:szCs w:val="26"/>
        </w:rPr>
        <w:t xml:space="preserve">Общие положения </w:t>
      </w:r>
    </w:p>
    <w:p w:rsidR="00895D12" w:rsidRPr="003E102D" w:rsidRDefault="003E102D" w:rsidP="003E102D">
      <w:pPr>
        <w:numPr>
          <w:ilvl w:val="1"/>
          <w:numId w:val="2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Настоящее Положение регламентирует деятельность Совета обучающихся муниципального учреждения дополнительного образования </w:t>
      </w:r>
      <w:r>
        <w:rPr>
          <w:sz w:val="26"/>
          <w:szCs w:val="26"/>
        </w:rPr>
        <w:t>«С</w:t>
      </w:r>
      <w:r w:rsidRPr="003E102D">
        <w:rPr>
          <w:sz w:val="26"/>
          <w:szCs w:val="26"/>
        </w:rPr>
        <w:t>портивн</w:t>
      </w:r>
      <w:r>
        <w:rPr>
          <w:sz w:val="26"/>
          <w:szCs w:val="26"/>
        </w:rPr>
        <w:t>ая школа</w:t>
      </w:r>
      <w:r w:rsidRPr="003E102D">
        <w:rPr>
          <w:sz w:val="26"/>
          <w:szCs w:val="26"/>
        </w:rPr>
        <w:t xml:space="preserve"> </w:t>
      </w:r>
      <w:r>
        <w:rPr>
          <w:sz w:val="26"/>
          <w:szCs w:val="26"/>
        </w:rPr>
        <w:t>Рыбинского муниципального района»</w:t>
      </w:r>
      <w:r w:rsidRPr="003E102D">
        <w:rPr>
          <w:sz w:val="26"/>
          <w:szCs w:val="26"/>
        </w:rPr>
        <w:t xml:space="preserve"> (далее – Учреждение). Совет обучающихся создается в целях учета мнения обучающихся, родителей </w:t>
      </w:r>
      <w:hyperlink r:id="rId5">
        <w:r w:rsidRPr="003E102D">
          <w:rPr>
            <w:sz w:val="26"/>
            <w:szCs w:val="26"/>
          </w:rPr>
          <w:t xml:space="preserve">(законных </w:t>
        </w:r>
      </w:hyperlink>
      <w:hyperlink r:id="rId6">
        <w:r w:rsidRPr="003E102D">
          <w:rPr>
            <w:sz w:val="26"/>
            <w:szCs w:val="26"/>
          </w:rPr>
          <w:t>представителей)</w:t>
        </w:r>
      </w:hyperlink>
      <w:hyperlink r:id="rId7">
        <w:r w:rsidRPr="003E102D">
          <w:rPr>
            <w:sz w:val="26"/>
            <w:szCs w:val="26"/>
          </w:rPr>
          <w:t xml:space="preserve"> </w:t>
        </w:r>
      </w:hyperlink>
      <w:r w:rsidRPr="003E102D">
        <w:rPr>
          <w:sz w:val="26"/>
          <w:szCs w:val="26"/>
        </w:rPr>
        <w:t xml:space="preserve">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интересы. </w:t>
      </w:r>
    </w:p>
    <w:p w:rsidR="00895D12" w:rsidRPr="003E102D" w:rsidRDefault="003E102D" w:rsidP="003E102D">
      <w:pPr>
        <w:numPr>
          <w:ilvl w:val="1"/>
          <w:numId w:val="2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Совет обучающихся Учреждения является коллегиальным органом управления Учреждения и формируется по инициативе обучающихся с целью учета мнения обучающихся по вопросам управления Учреждением и при принятии локальных нормативных актов, затрагивающих права и законные интересы обучающихся. </w:t>
      </w:r>
    </w:p>
    <w:p w:rsidR="00895D12" w:rsidRPr="003E102D" w:rsidRDefault="003E102D" w:rsidP="003E102D">
      <w:pPr>
        <w:numPr>
          <w:ilvl w:val="1"/>
          <w:numId w:val="2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Совет обучающихся действует на основании Положения о совете обучающихся Учреждения и формируется из числа обучающихся Учреждения.  </w:t>
      </w:r>
    </w:p>
    <w:p w:rsidR="00895D12" w:rsidRPr="003E102D" w:rsidRDefault="003E102D" w:rsidP="003E102D">
      <w:pPr>
        <w:numPr>
          <w:ilvl w:val="1"/>
          <w:numId w:val="2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Состав совета обучающихся формируется из представителей обучающихся, достигших возраста 14 лет. С правом решающего голоса в состав Совета входит представитель администрации Учреждения. С правом совещательного голоса или без такого права в состав Совета могут входить педагогические работники Учреждения. Инициативная группа осуществляет сбор подписей в поддержку создания совета обучающихся, разрабатывает проект Положения о совете обучающихся, определяет порядок избрания совета обучающихся. Директор Учреждения уведомляется об инициативе создания совета обучающихся инициативной группой до начала сбора подписей в поддержку создания совета обучающихся. Директор Учреждения в течение 10 дней с даты уведомления об инициативе создания совета обучающихся информирует обучающихся Учреждения о наличии вышеуказанной инициативы на официальном сайте Учреждения. Каждое структурное подразделение Учреждения или обучающиеся соответствующего года обучения вправе делегировать в состав совета обучающихся одного представителя, или, в случае установления инициативной группой пропорций, в соответствии с численностью обучающихся Учреждения. Срок полномочий совета обучающихся – 3 года. </w:t>
      </w:r>
    </w:p>
    <w:p w:rsidR="00895D12" w:rsidRPr="003E102D" w:rsidRDefault="003E102D" w:rsidP="003E102D">
      <w:pPr>
        <w:spacing w:after="143" w:line="240" w:lineRule="auto"/>
        <w:ind w:right="-24" w:firstLine="0"/>
        <w:jc w:val="center"/>
        <w:rPr>
          <w:sz w:val="26"/>
          <w:szCs w:val="26"/>
        </w:rPr>
      </w:pPr>
      <w:r w:rsidRPr="003E102D">
        <w:rPr>
          <w:sz w:val="26"/>
          <w:szCs w:val="26"/>
        </w:rPr>
        <w:t xml:space="preserve"> </w:t>
      </w:r>
    </w:p>
    <w:p w:rsidR="00895D12" w:rsidRPr="003E102D" w:rsidRDefault="003E102D" w:rsidP="003E102D">
      <w:pPr>
        <w:numPr>
          <w:ilvl w:val="0"/>
          <w:numId w:val="2"/>
        </w:numPr>
        <w:spacing w:after="143" w:line="240" w:lineRule="auto"/>
        <w:ind w:left="0" w:right="-24" w:firstLine="0"/>
        <w:jc w:val="center"/>
        <w:rPr>
          <w:b/>
          <w:sz w:val="26"/>
          <w:szCs w:val="26"/>
        </w:rPr>
      </w:pPr>
      <w:r w:rsidRPr="003E102D">
        <w:rPr>
          <w:b/>
          <w:sz w:val="26"/>
          <w:szCs w:val="26"/>
        </w:rPr>
        <w:t xml:space="preserve">Задачи совета обучающихся </w:t>
      </w:r>
    </w:p>
    <w:p w:rsidR="00895D12" w:rsidRPr="003E102D" w:rsidRDefault="003E102D" w:rsidP="003E102D">
      <w:pPr>
        <w:numPr>
          <w:ilvl w:val="1"/>
          <w:numId w:val="2"/>
        </w:numPr>
        <w:spacing w:after="146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Главными задачами Совета обучающихся являются: 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представление интересов, обучающихся в процессе управления Учреждением, реализация и защита прав, обучающихся;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организация взаимодействия с органами самоуправления Учреждения по вопросам организации массовых мероприятий;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приобретение знаний, умений и опыта организационной и управленческой деятельности. </w:t>
      </w:r>
    </w:p>
    <w:p w:rsidR="00895D12" w:rsidRPr="003E102D" w:rsidRDefault="003E102D" w:rsidP="003E102D">
      <w:pPr>
        <w:spacing w:after="143" w:line="240" w:lineRule="auto"/>
        <w:ind w:right="-24" w:firstLine="0"/>
        <w:jc w:val="center"/>
        <w:rPr>
          <w:sz w:val="26"/>
          <w:szCs w:val="26"/>
        </w:rPr>
      </w:pPr>
      <w:r w:rsidRPr="003E102D">
        <w:rPr>
          <w:sz w:val="26"/>
          <w:szCs w:val="26"/>
        </w:rPr>
        <w:t xml:space="preserve">3. </w:t>
      </w:r>
      <w:r w:rsidRPr="003E102D">
        <w:rPr>
          <w:b/>
          <w:sz w:val="26"/>
          <w:szCs w:val="26"/>
        </w:rPr>
        <w:t>Компетенция совета обучающихся</w:t>
      </w:r>
      <w:r w:rsidRPr="003E102D">
        <w:rPr>
          <w:sz w:val="26"/>
          <w:szCs w:val="26"/>
        </w:rPr>
        <w:t xml:space="preserve"> </w:t>
      </w:r>
    </w:p>
    <w:p w:rsidR="00895D12" w:rsidRPr="003E102D" w:rsidRDefault="003E102D" w:rsidP="003E102D">
      <w:pPr>
        <w:spacing w:after="146" w:line="240" w:lineRule="auto"/>
        <w:ind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3.1. К компетенции Совета обучающихся относится: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участие в разработке и обсуждении проектов локальных нормативных актов, затрагивающих права и законные интересы обучающихся Учреждения;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подготовка предложений в органы управления Учреждения по его оптимизации с учетом интересов обучающихся, корректировке расписания тренировочных занятий;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lastRenderedPageBreak/>
        <w:t xml:space="preserve">выражение обязательного к учету мнения при принятии локальных нормативных актов Учреждения, затрагивающих права и законные интересы обучающихся;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участие в рассмотрении и выражение мнения по вопросам, связанным </w:t>
      </w:r>
      <w:proofErr w:type="gramStart"/>
      <w:r w:rsidRPr="003E102D">
        <w:rPr>
          <w:sz w:val="26"/>
          <w:szCs w:val="26"/>
        </w:rPr>
        <w:t>с нарушениями</w:t>
      </w:r>
      <w:proofErr w:type="gramEnd"/>
      <w:r w:rsidRPr="003E102D">
        <w:rPr>
          <w:sz w:val="26"/>
          <w:szCs w:val="26"/>
        </w:rPr>
        <w:t xml:space="preserve"> обучающимися дисциплины и правил внутреннего распорядка Учреждения;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участие в организации работы комиссии по урегулированию споров между участниками образовательных отношений;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получение в установленном порядке от органов управления Учреждения необходимой для деятельности совета обучающихся информации; </w:t>
      </w:r>
    </w:p>
    <w:p w:rsidR="00895D12" w:rsidRPr="003E102D" w:rsidRDefault="003E102D" w:rsidP="003E102D">
      <w:pPr>
        <w:numPr>
          <w:ilvl w:val="0"/>
          <w:numId w:val="3"/>
        </w:numPr>
        <w:spacing w:after="145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информирование обучающихся о деятельности Учреждения; </w:t>
      </w:r>
    </w:p>
    <w:p w:rsidR="00895D12" w:rsidRPr="003E102D" w:rsidRDefault="003E102D" w:rsidP="003E102D">
      <w:pPr>
        <w:numPr>
          <w:ilvl w:val="0"/>
          <w:numId w:val="3"/>
        </w:numPr>
        <w:spacing w:after="108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рассмотрение обращений, поступивших в совет обучающихся Учреждения. </w:t>
      </w:r>
    </w:p>
    <w:p w:rsidR="00895D12" w:rsidRPr="003E102D" w:rsidRDefault="003E102D" w:rsidP="003E102D">
      <w:pPr>
        <w:spacing w:after="146" w:line="240" w:lineRule="auto"/>
        <w:ind w:right="-24" w:firstLine="0"/>
        <w:jc w:val="left"/>
        <w:rPr>
          <w:sz w:val="26"/>
          <w:szCs w:val="26"/>
        </w:rPr>
      </w:pPr>
      <w:r w:rsidRPr="003E102D">
        <w:rPr>
          <w:sz w:val="26"/>
          <w:szCs w:val="26"/>
        </w:rPr>
        <w:t xml:space="preserve"> </w:t>
      </w:r>
    </w:p>
    <w:p w:rsidR="00895D12" w:rsidRPr="003E102D" w:rsidRDefault="003E102D" w:rsidP="003E102D">
      <w:pPr>
        <w:spacing w:after="143" w:line="240" w:lineRule="auto"/>
        <w:ind w:right="-24" w:firstLine="0"/>
        <w:jc w:val="center"/>
        <w:rPr>
          <w:sz w:val="26"/>
          <w:szCs w:val="26"/>
        </w:rPr>
      </w:pPr>
      <w:r w:rsidRPr="003E102D">
        <w:rPr>
          <w:sz w:val="26"/>
          <w:szCs w:val="26"/>
        </w:rPr>
        <w:t xml:space="preserve">4. </w:t>
      </w:r>
      <w:r w:rsidRPr="003E102D">
        <w:rPr>
          <w:b/>
          <w:sz w:val="26"/>
          <w:szCs w:val="26"/>
        </w:rPr>
        <w:t>Права и ответственность совета обучающихся.</w:t>
      </w:r>
      <w:r w:rsidRPr="003E102D">
        <w:rPr>
          <w:sz w:val="26"/>
          <w:szCs w:val="26"/>
        </w:rPr>
        <w:t xml:space="preserve"> </w:t>
      </w:r>
    </w:p>
    <w:p w:rsidR="00895D12" w:rsidRPr="003E102D" w:rsidRDefault="003E102D" w:rsidP="003E102D">
      <w:pPr>
        <w:spacing w:after="146" w:line="240" w:lineRule="auto"/>
        <w:ind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4.1. Совет обучающихся имеет право: </w:t>
      </w:r>
    </w:p>
    <w:p w:rsidR="00895D12" w:rsidRPr="003E102D" w:rsidRDefault="003E102D" w:rsidP="003E102D">
      <w:pPr>
        <w:numPr>
          <w:ilvl w:val="0"/>
          <w:numId w:val="3"/>
        </w:numPr>
        <w:spacing w:after="146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получать от руководства Учреждения информацию по вопросам жизни Учреждения;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направлять руководству Учреждения письменные запросы, предложения по работе и получать на них официальные ответы;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вносить руководству предложения о поощрении и взысканиях обучающихся, а при рассмотрении вопросов о дисциплинарном воздействии по отношению к обучающимся давать коллегиальное заключение о целесообразности его применения;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опротестовать решения руководства Учреждения, касающиеся обучающихся, принятые без учета предложений Совета обучающихся, в других органах самоуправления; </w:t>
      </w:r>
    </w:p>
    <w:p w:rsidR="00895D12" w:rsidRPr="003E102D" w:rsidRDefault="003E102D" w:rsidP="003E102D">
      <w:pPr>
        <w:numPr>
          <w:ilvl w:val="0"/>
          <w:numId w:val="3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создавать печатные органы (стенгазеты, др.), участвовать в работе сайта Учреждения, устанавливать отношения и организовывать совместную деятельность с Советами обучающихся других образовательных учреждений. </w:t>
      </w:r>
    </w:p>
    <w:p w:rsidR="00895D12" w:rsidRPr="003E102D" w:rsidRDefault="003E102D" w:rsidP="003E102D">
      <w:pPr>
        <w:spacing w:after="144" w:line="240" w:lineRule="auto"/>
        <w:ind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4.2. Совет обучающихся несет ответственность за: </w:t>
      </w:r>
    </w:p>
    <w:p w:rsidR="00895D12" w:rsidRPr="003E102D" w:rsidRDefault="003E102D" w:rsidP="003E102D">
      <w:pPr>
        <w:numPr>
          <w:ilvl w:val="0"/>
          <w:numId w:val="3"/>
        </w:numPr>
        <w:spacing w:after="144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выполнение принимаемых решений. </w:t>
      </w:r>
    </w:p>
    <w:p w:rsidR="00895D12" w:rsidRPr="003E102D" w:rsidRDefault="003E102D" w:rsidP="003E102D">
      <w:pPr>
        <w:spacing w:after="143" w:line="240" w:lineRule="auto"/>
        <w:ind w:right="-24" w:firstLine="0"/>
        <w:jc w:val="center"/>
        <w:rPr>
          <w:b/>
          <w:sz w:val="26"/>
          <w:szCs w:val="26"/>
        </w:rPr>
      </w:pPr>
      <w:r w:rsidRPr="003E102D">
        <w:rPr>
          <w:b/>
          <w:sz w:val="26"/>
          <w:szCs w:val="26"/>
        </w:rPr>
        <w:t xml:space="preserve">5. Состав и организация совета обучающихся </w:t>
      </w:r>
    </w:p>
    <w:p w:rsidR="00895D12" w:rsidRPr="003E102D" w:rsidRDefault="003E102D" w:rsidP="003E102D">
      <w:pPr>
        <w:numPr>
          <w:ilvl w:val="1"/>
          <w:numId w:val="4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Каждое отделение по этапу обучения делегируют в состав Совета обучающихся одного представителя. </w:t>
      </w:r>
    </w:p>
    <w:p w:rsidR="00895D12" w:rsidRPr="003E102D" w:rsidRDefault="003E102D" w:rsidP="003E102D">
      <w:pPr>
        <w:numPr>
          <w:ilvl w:val="1"/>
          <w:numId w:val="4"/>
        </w:numPr>
        <w:spacing w:after="144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Срок полномочий Совета обучающихся 3 года. </w:t>
      </w:r>
    </w:p>
    <w:p w:rsidR="00895D12" w:rsidRPr="003E102D" w:rsidRDefault="003E102D" w:rsidP="003E102D">
      <w:pPr>
        <w:numPr>
          <w:ilvl w:val="1"/>
          <w:numId w:val="4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Совет обучающихся избирает председателя и секретаря открытым голосованием простым большинством голосов. </w:t>
      </w:r>
    </w:p>
    <w:p w:rsidR="00895D12" w:rsidRPr="003E102D" w:rsidRDefault="003E102D" w:rsidP="003E102D">
      <w:pPr>
        <w:numPr>
          <w:ilvl w:val="1"/>
          <w:numId w:val="4"/>
        </w:numPr>
        <w:spacing w:after="115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обучающихся. Очередные заседания Совета обучающихся проводятся по мере необходимости. </w:t>
      </w:r>
    </w:p>
    <w:p w:rsidR="00895D12" w:rsidRPr="003E102D" w:rsidRDefault="003E102D" w:rsidP="003E102D">
      <w:pPr>
        <w:numPr>
          <w:ilvl w:val="1"/>
          <w:numId w:val="4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Заседания Совета правомочны, если на них присутствует более половины избранных членов Совета обучающихся. </w:t>
      </w:r>
    </w:p>
    <w:p w:rsidR="00895D12" w:rsidRPr="003E102D" w:rsidRDefault="003E102D" w:rsidP="003E102D">
      <w:pPr>
        <w:numPr>
          <w:ilvl w:val="1"/>
          <w:numId w:val="4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Решения считаются принятыми, если за них проголосовало более половины членов Совета обучающихся, присутствующих на заседании. Каждый член Совета </w:t>
      </w:r>
      <w:r w:rsidRPr="003E102D">
        <w:rPr>
          <w:sz w:val="26"/>
          <w:szCs w:val="26"/>
        </w:rPr>
        <w:lastRenderedPageBreak/>
        <w:t xml:space="preserve">обучающихся при голосовании имеет право одного голоса. Передача права голоса другому лицу не допускается. </w:t>
      </w:r>
    </w:p>
    <w:p w:rsidR="00895D12" w:rsidRPr="003E102D" w:rsidRDefault="003E102D" w:rsidP="003E102D">
      <w:pPr>
        <w:numPr>
          <w:ilvl w:val="1"/>
          <w:numId w:val="4"/>
        </w:numPr>
        <w:spacing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По итогам заседания составляется протокол заседания Совета обучающихся, который подписывает председательствующий на заседании. </w:t>
      </w:r>
    </w:p>
    <w:p w:rsidR="00895D12" w:rsidRPr="003E102D" w:rsidRDefault="003E102D" w:rsidP="003E102D">
      <w:pPr>
        <w:numPr>
          <w:ilvl w:val="1"/>
          <w:numId w:val="4"/>
        </w:numPr>
        <w:spacing w:after="141" w:line="240" w:lineRule="auto"/>
        <w:ind w:left="0"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Деятельность совета обучающихся направлена на всех обучающихся Учреждения. </w:t>
      </w:r>
    </w:p>
    <w:p w:rsidR="00895D12" w:rsidRPr="003E102D" w:rsidRDefault="003E102D" w:rsidP="003E102D">
      <w:pPr>
        <w:spacing w:after="143" w:line="240" w:lineRule="auto"/>
        <w:ind w:right="-24" w:firstLine="0"/>
        <w:jc w:val="center"/>
        <w:rPr>
          <w:b/>
          <w:sz w:val="26"/>
          <w:szCs w:val="26"/>
        </w:rPr>
      </w:pPr>
      <w:r w:rsidRPr="003E102D">
        <w:rPr>
          <w:b/>
          <w:sz w:val="26"/>
          <w:szCs w:val="26"/>
        </w:rPr>
        <w:t xml:space="preserve">6. Делопроизводство </w:t>
      </w:r>
    </w:p>
    <w:p w:rsidR="00895D12" w:rsidRPr="003E102D" w:rsidRDefault="003E102D" w:rsidP="003E102D">
      <w:pPr>
        <w:spacing w:line="240" w:lineRule="auto"/>
        <w:ind w:right="-24" w:firstLine="0"/>
        <w:rPr>
          <w:sz w:val="26"/>
          <w:szCs w:val="26"/>
        </w:rPr>
      </w:pPr>
      <w:r w:rsidRPr="003E102D">
        <w:rPr>
          <w:sz w:val="26"/>
          <w:szCs w:val="26"/>
        </w:rPr>
        <w:t xml:space="preserve">6.1. Заседания Совета обучающихся, оформляются протокольно. Протокол подписывает председательствующий на заседании. </w:t>
      </w:r>
    </w:p>
    <w:p w:rsidR="00895D12" w:rsidRPr="003E102D" w:rsidRDefault="00895D12" w:rsidP="003E102D">
      <w:pPr>
        <w:spacing w:after="0" w:line="240" w:lineRule="auto"/>
        <w:ind w:right="-24" w:firstLine="0"/>
        <w:jc w:val="left"/>
        <w:rPr>
          <w:sz w:val="26"/>
          <w:szCs w:val="26"/>
        </w:rPr>
      </w:pPr>
    </w:p>
    <w:sectPr w:rsidR="00895D12" w:rsidRPr="003E102D">
      <w:pgSz w:w="11904" w:h="16838"/>
      <w:pgMar w:top="714" w:right="589" w:bottom="116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25B"/>
    <w:multiLevelType w:val="hybridMultilevel"/>
    <w:tmpl w:val="27E4D940"/>
    <w:lvl w:ilvl="0" w:tplc="192E527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C15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AD18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E66B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6364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67C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8B03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000D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0FCD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35AD9"/>
    <w:multiLevelType w:val="multilevel"/>
    <w:tmpl w:val="EAF09E30"/>
    <w:lvl w:ilvl="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73277"/>
    <w:multiLevelType w:val="hybridMultilevel"/>
    <w:tmpl w:val="6706B32C"/>
    <w:lvl w:ilvl="0" w:tplc="5554F7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A5CB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8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E28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AF4B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C0ED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AD18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0B7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8C7E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340C1"/>
    <w:multiLevelType w:val="multilevel"/>
    <w:tmpl w:val="C9AA2A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2"/>
    <w:rsid w:val="003E102D"/>
    <w:rsid w:val="00895D12"/>
    <w:rsid w:val="00A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D91"/>
  <w15:docId w15:val="{C13F38CA-E171-4CD6-A5C9-8BFD3ED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388" w:lineRule="auto"/>
      <w:ind w:right="258"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2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6C4D5CC9CA6A006E0E16B833A2675DB61375FE8E7CAEF95F23AEDBAC6D4F44123A12A888B43iFK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6C4D5CC9CA6A006E0E16B833A2675DB61375FE8E7CAEF95F23AEDBAC6D4F44123A12A888B43iFKFO" TargetMode="External"/><Relationship Id="rId5" Type="http://schemas.openxmlformats.org/officeDocument/2006/relationships/hyperlink" Target="consultantplus://offline/ref=7E16C4D5CC9CA6A006E0E16B833A2675DB61375FE8E7CAEF95F23AEDBAC6D4F44123A12A888B43iFK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всм</dc:creator>
  <cp:keywords/>
  <cp:lastModifiedBy>Пользователь Windows</cp:lastModifiedBy>
  <cp:revision>4</cp:revision>
  <dcterms:created xsi:type="dcterms:W3CDTF">2023-06-28T12:11:00Z</dcterms:created>
  <dcterms:modified xsi:type="dcterms:W3CDTF">2023-07-13T08:28:00Z</dcterms:modified>
</cp:coreProperties>
</file>