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50" w:rsidRPr="00346A50" w:rsidRDefault="00346A50" w:rsidP="00346A50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346A50">
        <w:rPr>
          <w:rFonts w:eastAsia="Calibri"/>
          <w:b/>
          <w:kern w:val="2"/>
          <w:szCs w:val="28"/>
          <w:lang w:eastAsia="zh-CN" w:bidi="hi-IN"/>
        </w:rPr>
        <w:t>МУНИЦИПАЛЬНОЕ УЧРЕЖДЕНИЕ ДОПОЛНИТЕЛЬНОГО ОБРАЗОВАНИЯ</w:t>
      </w:r>
    </w:p>
    <w:p w:rsidR="00346A50" w:rsidRPr="00346A50" w:rsidRDefault="00346A50" w:rsidP="00346A50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346A50">
        <w:rPr>
          <w:rFonts w:eastAsia="Calibri"/>
          <w:b/>
          <w:kern w:val="2"/>
          <w:szCs w:val="28"/>
          <w:lang w:eastAsia="zh-CN" w:bidi="hi-IN"/>
        </w:rPr>
        <w:t>«СПОРТИВНАЯ ШКОЛА РЫБИСКОГО МУНИЦИПАЛЬНОГО РАЙОНА»</w:t>
      </w:r>
    </w:p>
    <w:p w:rsidR="00346A50" w:rsidRPr="00346A50" w:rsidRDefault="00346A50" w:rsidP="00346A50">
      <w:pPr>
        <w:widowControl w:val="0"/>
        <w:suppressAutoHyphens/>
        <w:spacing w:before="28" w:after="28" w:line="240" w:lineRule="auto"/>
        <w:ind w:left="142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346A50">
        <w:rPr>
          <w:rFonts w:eastAsia="Calibri"/>
          <w:b/>
          <w:kern w:val="2"/>
          <w:szCs w:val="28"/>
          <w:lang w:eastAsia="zh-CN" w:bidi="hi-IN"/>
        </w:rPr>
        <w:t>(МУ ДО «СШ РМР»)</w:t>
      </w:r>
    </w:p>
    <w:p w:rsidR="00346A50" w:rsidRPr="00346A50" w:rsidRDefault="00346A50" w:rsidP="00346A50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346A50" w:rsidRPr="00346A50" w:rsidRDefault="00346A50" w:rsidP="00346A50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346A50" w:rsidRPr="00346A50" w:rsidRDefault="00346A50" w:rsidP="00346A50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3"/>
      </w:tblGrid>
      <w:tr w:rsidR="00346A50" w:rsidRPr="00346A50" w:rsidTr="006F4712">
        <w:tc>
          <w:tcPr>
            <w:tcW w:w="5282" w:type="dxa"/>
          </w:tcPr>
          <w:p w:rsidR="00346A50" w:rsidRPr="00346A50" w:rsidRDefault="00346A50" w:rsidP="00346A50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346A50" w:rsidRPr="00346A50" w:rsidRDefault="00346A50" w:rsidP="00346A50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346A50" w:rsidRPr="00346A50" w:rsidRDefault="00346A50" w:rsidP="00110E1F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b/>
                <w:kern w:val="2"/>
                <w:szCs w:val="28"/>
                <w:lang w:eastAsia="zh-CN" w:bidi="hi-IN"/>
              </w:rPr>
            </w:pP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110E1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11</w:t>
            </w: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.0</w:t>
            </w:r>
            <w:r w:rsidR="00110E1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346A50" w:rsidRPr="00346A50" w:rsidRDefault="00346A50" w:rsidP="00346A50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346A50" w:rsidRPr="00346A50" w:rsidRDefault="00346A50" w:rsidP="00346A50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346A50" w:rsidRPr="00346A50" w:rsidRDefault="00346A50" w:rsidP="00346A50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346A50" w:rsidRPr="00346A50" w:rsidRDefault="00346A50" w:rsidP="00110E1F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="00110E1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 от </w:t>
            </w:r>
            <w:r w:rsidR="00110E1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110E1F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346A50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BB7DFA" w:rsidRDefault="00BB7DFA" w:rsidP="00346A50">
      <w:pPr>
        <w:spacing w:after="0" w:line="259" w:lineRule="auto"/>
        <w:ind w:left="0" w:right="0" w:firstLine="0"/>
        <w:jc w:val="left"/>
      </w:pP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77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346A50" w:rsidRDefault="00346A50" w:rsidP="00346A50">
      <w:pPr>
        <w:spacing w:after="12" w:line="270" w:lineRule="auto"/>
        <w:ind w:left="447" w:right="358" w:hanging="10"/>
        <w:jc w:val="center"/>
        <w:rPr>
          <w:b/>
        </w:rPr>
      </w:pPr>
      <w:r>
        <w:rPr>
          <w:b/>
        </w:rPr>
        <w:t xml:space="preserve">ПОЛОЖЕНИЕ  об организации охраны здоровья обучающихся </w:t>
      </w:r>
    </w:p>
    <w:p w:rsidR="00BB7DFA" w:rsidRDefault="00346A50" w:rsidP="00346A50">
      <w:pPr>
        <w:spacing w:after="12" w:line="270" w:lineRule="auto"/>
        <w:ind w:left="447" w:right="358" w:hanging="10"/>
        <w:jc w:val="center"/>
      </w:pPr>
      <w:r>
        <w:rPr>
          <w:b/>
        </w:rPr>
        <w:t>МУ ДО «СШ РМР»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BB7DFA" w:rsidRDefault="00110E1F" w:rsidP="00346A50">
      <w:pPr>
        <w:spacing w:after="0" w:line="259" w:lineRule="auto"/>
        <w:ind w:left="142" w:right="0" w:firstLine="0"/>
        <w:jc w:val="center"/>
        <w:rPr>
          <w:sz w:val="24"/>
        </w:rPr>
      </w:pPr>
      <w:r>
        <w:rPr>
          <w:sz w:val="24"/>
        </w:rPr>
        <w:t>Рыбинский район</w:t>
      </w:r>
      <w:bookmarkStart w:id="0" w:name="_GoBack"/>
      <w:bookmarkEnd w:id="0"/>
    </w:p>
    <w:p w:rsidR="00346A50" w:rsidRPr="00346A50" w:rsidRDefault="00346A50" w:rsidP="00346A50">
      <w:pPr>
        <w:spacing w:after="0" w:line="259" w:lineRule="auto"/>
        <w:ind w:left="142" w:right="0" w:firstLine="0"/>
        <w:jc w:val="center"/>
        <w:rPr>
          <w:sz w:val="24"/>
          <w:szCs w:val="24"/>
        </w:rPr>
      </w:pPr>
      <w:r w:rsidRPr="00346A50">
        <w:rPr>
          <w:sz w:val="24"/>
          <w:szCs w:val="24"/>
        </w:rPr>
        <w:t>2023г.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rPr>
          <w:sz w:val="24"/>
        </w:rPr>
        <w:lastRenderedPageBreak/>
        <w:t xml:space="preserve"> </w:t>
      </w:r>
    </w:p>
    <w:p w:rsidR="00BB7DFA" w:rsidRDefault="00346A50">
      <w:pPr>
        <w:pStyle w:val="1"/>
        <w:ind w:left="785" w:right="0" w:hanging="348"/>
      </w:pPr>
      <w:r>
        <w:t xml:space="preserve">Общие положения  </w:t>
      </w:r>
    </w:p>
    <w:p w:rsidR="00BB7DFA" w:rsidRDefault="00346A50">
      <w:pPr>
        <w:spacing w:after="69" w:line="259" w:lineRule="auto"/>
        <w:ind w:left="862" w:right="0" w:firstLine="0"/>
        <w:jc w:val="left"/>
      </w:pPr>
      <w:r>
        <w:rPr>
          <w:b/>
        </w:rPr>
        <w:t xml:space="preserve"> </w:t>
      </w:r>
    </w:p>
    <w:p w:rsidR="00BB7DFA" w:rsidRDefault="00346A50">
      <w:pPr>
        <w:ind w:right="56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об охране здоровья обучающихся</w:t>
      </w:r>
      <w:r>
        <w:rPr>
          <w:b/>
        </w:rPr>
        <w:t xml:space="preserve"> </w:t>
      </w:r>
      <w:r>
        <w:t>муниципального учреждения дополнительного образования «Спортивная школа Рыбинского муниципального района»</w:t>
      </w:r>
      <w:r>
        <w:rPr>
          <w:b/>
        </w:rPr>
        <w:t xml:space="preserve"> </w:t>
      </w:r>
      <w:r>
        <w:t xml:space="preserve">(далее – Положение) разработано в соответствии с Федеральный законом от 29.12.2012 № 273-ФЗ  "Об образовании в Российской Федерации", Конвенцией о правах ребенка, Законом Российской Федерации от 24.07.1998 № 124-ФЗ «Об основных гарантиях прав ребенка в РФ», «Санитарно-эпидемиологическими правилами», СанПиН 2.4.4.3172-14, утвержденными постановлением Главного государственного санитарного врача Российской Федерации от 04.07.2014г. № 41 (зарегистрировано Минюстом России 20.08.2014г. № 33660). </w:t>
      </w:r>
    </w:p>
    <w:p w:rsidR="00BB7DFA" w:rsidRDefault="00346A50">
      <w:pPr>
        <w:ind w:right="56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направлено на реализацию необходимых условий, обеспечивающих сохранение и укрепление физического и </w:t>
      </w:r>
    </w:p>
    <w:p w:rsidR="00BB7DFA" w:rsidRDefault="00346A50">
      <w:pPr>
        <w:ind w:left="708" w:right="56" w:firstLine="0"/>
      </w:pPr>
      <w:r>
        <w:t xml:space="preserve">психологического здоровья обучающихся МУ ДО «СШ РМР» (далее – Учреждение).  </w:t>
      </w:r>
    </w:p>
    <w:p w:rsidR="00BB7DFA" w:rsidRDefault="00346A50">
      <w:pPr>
        <w:ind w:right="56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Учреждение создает условия, гарантирующие охрану и укрепление здоровья обучающихся, так как:  </w:t>
      </w:r>
    </w:p>
    <w:p w:rsidR="00BB7DFA" w:rsidRDefault="00346A50">
      <w:pPr>
        <w:numPr>
          <w:ilvl w:val="0"/>
          <w:numId w:val="1"/>
        </w:numPr>
        <w:ind w:right="56" w:hanging="360"/>
      </w:pPr>
      <w:r>
        <w:t xml:space="preserve">определение оптимальной нагрузки, режима тренировочных занятий;  </w:t>
      </w:r>
    </w:p>
    <w:p w:rsidR="00BB7DFA" w:rsidRDefault="00346A50">
      <w:pPr>
        <w:numPr>
          <w:ilvl w:val="0"/>
          <w:numId w:val="1"/>
        </w:numPr>
        <w:ind w:right="56" w:hanging="360"/>
      </w:pPr>
      <w:r>
        <w:t xml:space="preserve">организацию питания обучающихся; </w:t>
      </w:r>
    </w:p>
    <w:p w:rsidR="00BB7DFA" w:rsidRDefault="00346A50">
      <w:pPr>
        <w:numPr>
          <w:ilvl w:val="0"/>
          <w:numId w:val="1"/>
        </w:numPr>
        <w:ind w:right="56" w:hanging="360"/>
      </w:pPr>
      <w:r>
        <w:t xml:space="preserve">пропаганда и обучение навыкам здорового образа жизни, требованиям охраны труда; </w:t>
      </w:r>
    </w:p>
    <w:p w:rsidR="00BB7DFA" w:rsidRDefault="00346A50">
      <w:pPr>
        <w:numPr>
          <w:ilvl w:val="0"/>
          <w:numId w:val="1"/>
        </w:numPr>
        <w:ind w:right="56" w:hanging="360"/>
      </w:pPr>
      <w:r>
        <w:t xml:space="preserve">профилактика и запрещение курения, употребление алкогольных, слабоалкогольных напитков, пива, наркотических средств и их аналогов;    </w:t>
      </w:r>
    </w:p>
    <w:p w:rsidR="00BB7DFA" w:rsidRDefault="00346A50">
      <w:pPr>
        <w:numPr>
          <w:ilvl w:val="0"/>
          <w:numId w:val="1"/>
        </w:numPr>
        <w:ind w:right="56" w:hanging="360"/>
      </w:pPr>
      <w:r>
        <w:t xml:space="preserve">обеспечение безопасности обучающихся во время пребывания в Учреждении </w:t>
      </w:r>
    </w:p>
    <w:p w:rsidR="00BB7DFA" w:rsidRDefault="00346A50">
      <w:pPr>
        <w:numPr>
          <w:ilvl w:val="0"/>
          <w:numId w:val="1"/>
        </w:numPr>
        <w:ind w:right="56" w:hanging="360"/>
      </w:pPr>
      <w:r>
        <w:t xml:space="preserve">профилактика несчастных случаев с обучающимися во время тренировочного процесса; </w:t>
      </w:r>
    </w:p>
    <w:p w:rsidR="00BB7DFA" w:rsidRDefault="00346A50">
      <w:pPr>
        <w:numPr>
          <w:ilvl w:val="0"/>
          <w:numId w:val="1"/>
        </w:numPr>
        <w:ind w:right="56" w:hanging="360"/>
      </w:pPr>
      <w:r>
        <w:t xml:space="preserve">проведение </w:t>
      </w:r>
      <w:r>
        <w:tab/>
        <w:t xml:space="preserve">санитарно-противоэпидемиологических </w:t>
      </w:r>
      <w:r>
        <w:tab/>
        <w:t xml:space="preserve">и профилактических мероприятий;  </w:t>
      </w:r>
    </w:p>
    <w:p w:rsidR="00BB7DFA" w:rsidRDefault="00346A50">
      <w:pPr>
        <w:numPr>
          <w:ilvl w:val="0"/>
          <w:numId w:val="1"/>
        </w:numPr>
        <w:ind w:right="56" w:hanging="360"/>
      </w:pPr>
      <w:r>
        <w:t xml:space="preserve">прохождение обучающимися в соответствии с законодательством Российской Федерации периодических медицинских осмотров и диспансеризации; </w:t>
      </w:r>
    </w:p>
    <w:p w:rsidR="00BB7DFA" w:rsidRDefault="00346A50">
      <w:pPr>
        <w:spacing w:after="18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pStyle w:val="1"/>
        <w:ind w:left="785" w:right="0" w:hanging="348"/>
      </w:pPr>
      <w:r>
        <w:lastRenderedPageBreak/>
        <w:t xml:space="preserve">Цели и задачи </w:t>
      </w:r>
    </w:p>
    <w:p w:rsidR="00BB7DFA" w:rsidRDefault="00346A50">
      <w:pPr>
        <w:spacing w:after="75" w:line="259" w:lineRule="auto"/>
        <w:ind w:left="862" w:right="0" w:firstLine="0"/>
        <w:jc w:val="left"/>
      </w:pPr>
      <w:r>
        <w:t xml:space="preserve"> </w:t>
      </w:r>
    </w:p>
    <w:p w:rsidR="00BB7DFA" w:rsidRDefault="00346A50">
      <w:pPr>
        <w:ind w:right="56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Основная цель: обеспечение оптимизации образовательного процесса, гарантирующего оптимальные условия для охраны, поддержания и сохранения здоровья, учащихся Учреждения.  </w:t>
      </w:r>
    </w:p>
    <w:p w:rsidR="00BB7DFA" w:rsidRDefault="00346A50">
      <w:pPr>
        <w:spacing w:after="43"/>
        <w:ind w:left="0" w:right="56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Задачи: 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текущий контроль за состоянием здоровья обучающихся;  </w:t>
      </w:r>
    </w:p>
    <w:p w:rsidR="00BB7DFA" w:rsidRDefault="00346A50">
      <w:pPr>
        <w:numPr>
          <w:ilvl w:val="0"/>
          <w:numId w:val="2"/>
        </w:numPr>
        <w:spacing w:after="37"/>
        <w:ind w:right="56" w:hanging="360"/>
      </w:pPr>
      <w:r>
        <w:t xml:space="preserve">проведение санитарно-гигиенических, профилактических и             оздоровительных мероприятий, обучение и воспитание в сфере охраны здоровья; 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соблюдение государственных санитарно- эпидемиологических правил и нормативов; 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расследование и учет несчастных случаев с обучающимися во время пребывания в Учреждении.  </w:t>
      </w:r>
    </w:p>
    <w:p w:rsidR="00BB7DFA" w:rsidRDefault="00346A50">
      <w:pPr>
        <w:spacing w:after="85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65" w:line="259" w:lineRule="auto"/>
        <w:ind w:left="3711" w:right="0" w:hanging="2775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Основные направления деятельности Учреждения по охране здоровья обучающихся  </w:t>
      </w:r>
    </w:p>
    <w:p w:rsidR="00BB7DFA" w:rsidRDefault="00346A50">
      <w:pPr>
        <w:spacing w:after="75" w:line="259" w:lineRule="auto"/>
        <w:ind w:left="708" w:right="0" w:firstLine="0"/>
        <w:jc w:val="left"/>
      </w:pPr>
      <w:r>
        <w:t xml:space="preserve"> </w:t>
      </w:r>
    </w:p>
    <w:p w:rsidR="00BB7DFA" w:rsidRDefault="00346A50">
      <w:pPr>
        <w:numPr>
          <w:ilvl w:val="1"/>
          <w:numId w:val="3"/>
        </w:numPr>
        <w:ind w:right="56" w:hanging="708"/>
      </w:pPr>
      <w:r>
        <w:t xml:space="preserve">Проведение методической и просветительской работы по укреплению здоровья и профилактике заболеваний, пропаганде здорового образа жизни.  </w:t>
      </w:r>
    </w:p>
    <w:p w:rsidR="00BB7DFA" w:rsidRDefault="00346A50">
      <w:pPr>
        <w:numPr>
          <w:ilvl w:val="1"/>
          <w:numId w:val="3"/>
        </w:numPr>
        <w:ind w:right="56" w:hanging="708"/>
      </w:pPr>
      <w:r>
        <w:t xml:space="preserve">Соблюдение санитарных норм, предъявляемых к организации образовательного процесса (объем нагрузки по реализации  дополнительных образовательных программ, время отдыха), в том числе при введении в образовательный процесс педагогических инноваций;  </w:t>
      </w:r>
    </w:p>
    <w:p w:rsidR="00BB7DFA" w:rsidRDefault="00346A50">
      <w:pPr>
        <w:numPr>
          <w:ilvl w:val="1"/>
          <w:numId w:val="3"/>
        </w:numPr>
        <w:ind w:right="56" w:hanging="708"/>
      </w:pPr>
      <w:r>
        <w:t xml:space="preserve">Использование форм, методов обучения и воспитания, педагогических (в том числе здоровье сберегающих) технологий, адекватных возрастным возможностям и особенностям обучающихся;  </w:t>
      </w:r>
    </w:p>
    <w:p w:rsidR="00BB7DFA" w:rsidRDefault="00346A50">
      <w:pPr>
        <w:numPr>
          <w:ilvl w:val="1"/>
          <w:numId w:val="3"/>
        </w:numPr>
        <w:ind w:right="56" w:hanging="708"/>
      </w:pPr>
      <w:r>
        <w:t xml:space="preserve">Учет индивидуальных особенностей развития обучающихся при организации образовательного процесса;  </w:t>
      </w:r>
    </w:p>
    <w:p w:rsidR="00BB7DFA" w:rsidRDefault="00346A50">
      <w:pPr>
        <w:numPr>
          <w:ilvl w:val="1"/>
          <w:numId w:val="3"/>
        </w:numPr>
        <w:ind w:right="56" w:hanging="708"/>
      </w:pPr>
      <w:r>
        <w:t xml:space="preserve"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 мотивации). </w:t>
      </w:r>
    </w:p>
    <w:p w:rsidR="00BB7DFA" w:rsidRDefault="00346A50">
      <w:pPr>
        <w:numPr>
          <w:ilvl w:val="1"/>
          <w:numId w:val="3"/>
        </w:numPr>
        <w:ind w:right="56" w:hanging="708"/>
      </w:pPr>
      <w:r>
        <w:t xml:space="preserve">Обеспечение </w:t>
      </w:r>
      <w:r>
        <w:tab/>
        <w:t xml:space="preserve">требования </w:t>
      </w:r>
      <w:r>
        <w:tab/>
        <w:t xml:space="preserve">к </w:t>
      </w:r>
      <w:r>
        <w:tab/>
        <w:t xml:space="preserve">обучающимся </w:t>
      </w:r>
      <w:r>
        <w:tab/>
        <w:t xml:space="preserve">при </w:t>
      </w:r>
      <w:r>
        <w:tab/>
        <w:t xml:space="preserve">поступлении </w:t>
      </w:r>
      <w:r>
        <w:tab/>
        <w:t xml:space="preserve">в Учреждение: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lastRenderedPageBreak/>
        <w:t xml:space="preserve">при поступлении в Учреждении необходимо представить справку о состоянии здоровья, выданную  врачом, с разрешением заниматься избранным видом спорта. </w:t>
      </w:r>
    </w:p>
    <w:p w:rsidR="00BB7DFA" w:rsidRDefault="00346A50">
      <w:pPr>
        <w:numPr>
          <w:ilvl w:val="1"/>
          <w:numId w:val="4"/>
        </w:numPr>
        <w:ind w:right="56" w:hanging="708"/>
      </w:pPr>
      <w:r>
        <w:t xml:space="preserve">Прохождение обязательных периодических медицинских осмотров  </w:t>
      </w:r>
    </w:p>
    <w:p w:rsidR="00BB7DFA" w:rsidRDefault="00346A50">
      <w:pPr>
        <w:numPr>
          <w:ilvl w:val="1"/>
          <w:numId w:val="4"/>
        </w:numPr>
        <w:ind w:right="56" w:hanging="708"/>
      </w:pPr>
      <w:r>
        <w:t xml:space="preserve">Обеспечение требований при проведении спортивно – массовых и выездных мероприятий. Выезд на соревнования осуществляется на основании допуска врача спортивного диспансера.  Проведение инструктажа по технике безопасности: 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на занятии; 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при перевозке детей, 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поведение детей в транспорте. 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при проведении спортивно – массовых мероприятий и др. </w:t>
      </w:r>
    </w:p>
    <w:p w:rsidR="00BB7DFA" w:rsidRDefault="00346A50">
      <w:pPr>
        <w:numPr>
          <w:ilvl w:val="1"/>
          <w:numId w:val="5"/>
        </w:numPr>
        <w:ind w:right="56" w:hanging="708"/>
      </w:pPr>
      <w:r>
        <w:t xml:space="preserve">Обеспечение требований при проведении учебно-тренировочных занятий. Педагогический коллектив проводит работу, направленную на сохранение здоровья учащихся во время учебного процесса с использованием здоровье сберегающих технологий обучения и воспитания. Ответственность за здоровье во время проведения тренировочных занятий несет тренер – преподаватель.  Тренеры – преподаватели проводят работу с родителями, предполагающую проведение бесед, стимулирующих повышение внимания родителей, обучающихся к вопросам питания, здорового образа жизни, рациональной двигательной активности, работоспособности организма обучающихся.  </w:t>
      </w:r>
    </w:p>
    <w:p w:rsidR="00BB7DFA" w:rsidRDefault="00346A50">
      <w:pPr>
        <w:numPr>
          <w:ilvl w:val="1"/>
          <w:numId w:val="5"/>
        </w:numPr>
        <w:ind w:right="56" w:hanging="708"/>
      </w:pPr>
      <w:r>
        <w:t xml:space="preserve">Обеспечение требований к организации медицинского обслуживания учащихся и прохождению медицинских осмотров работниками.  Медицинские осмотры учащихся в Учреждении организовываются и проводятся в порядке, установленным федеральным органом исполнительной власти в области здравоохранения. Учащихся допускают к занятиям после перенесенного заболевания только при наличии справки врача-педиатра.  Все работники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должен иметь личную медицинскую книжку установленного образца. Работники, уклоняющиеся от прохождения медицинских осмотров, не допускаются к работе.  Тренер - преподаватель контролируют наличие и комплектование аптечки, необходимых медицинских препаратов для оказания доврачебной помощи при травмах  </w:t>
      </w:r>
    </w:p>
    <w:p w:rsidR="00BB7DFA" w:rsidRDefault="00346A50">
      <w:pPr>
        <w:numPr>
          <w:ilvl w:val="1"/>
          <w:numId w:val="5"/>
        </w:numPr>
        <w:ind w:right="56" w:hanging="708"/>
      </w:pPr>
      <w:r>
        <w:lastRenderedPageBreak/>
        <w:t xml:space="preserve">Условия, обеспечивающие охрану здоровья обучающихся в Учреждении включают:  </w:t>
      </w:r>
    </w:p>
    <w:p w:rsidR="00BB7DFA" w:rsidRDefault="00346A50">
      <w:pPr>
        <w:numPr>
          <w:ilvl w:val="0"/>
          <w:numId w:val="2"/>
        </w:numPr>
        <w:spacing w:after="38"/>
        <w:ind w:right="56" w:hanging="360"/>
      </w:pPr>
      <w:r>
        <w:t xml:space="preserve">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антитеррористической защищенности;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создание </w:t>
      </w:r>
      <w:r>
        <w:tab/>
        <w:t xml:space="preserve">необходимых </w:t>
      </w:r>
      <w:r>
        <w:tab/>
        <w:t xml:space="preserve">условий </w:t>
      </w:r>
      <w:r>
        <w:tab/>
        <w:t xml:space="preserve">для </w:t>
      </w:r>
      <w:r>
        <w:tab/>
        <w:t xml:space="preserve">обеспечения </w:t>
      </w:r>
      <w:r>
        <w:tab/>
        <w:t xml:space="preserve"> </w:t>
      </w:r>
      <w:r>
        <w:tab/>
        <w:t xml:space="preserve"> </w:t>
      </w:r>
      <w:r>
        <w:tab/>
        <w:t xml:space="preserve">питания обучающихся. 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оснащение  помещений для занятия спортом необходимым оборудованием и инвентарем в соответствии с требованиями </w:t>
      </w:r>
    </w:p>
    <w:p w:rsidR="00BB7DFA" w:rsidRDefault="00346A50">
      <w:pPr>
        <w:spacing w:after="46"/>
        <w:ind w:left="708" w:right="56" w:firstLine="0"/>
      </w:pPr>
      <w:r>
        <w:t xml:space="preserve">санитарных правил для освоения учебного плана; </w:t>
      </w:r>
    </w:p>
    <w:p w:rsidR="00BB7DFA" w:rsidRDefault="00346A50">
      <w:pPr>
        <w:numPr>
          <w:ilvl w:val="0"/>
          <w:numId w:val="2"/>
        </w:numPr>
        <w:ind w:right="56" w:hanging="360"/>
      </w:pPr>
      <w:r>
        <w:t xml:space="preserve">обеспечение спортивных залов и других помещений для пребывания обучающихся, естественной и искусственной освещенностью, воздушно-тепловым режимом в соответствии с требованиями санитарных правил. </w:t>
      </w:r>
    </w:p>
    <w:p w:rsidR="00BB7DFA" w:rsidRDefault="00346A50">
      <w:pPr>
        <w:spacing w:after="18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21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18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19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21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18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18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18" w:line="259" w:lineRule="auto"/>
        <w:ind w:left="142" w:right="0" w:firstLine="0"/>
        <w:jc w:val="left"/>
      </w:pPr>
      <w:r>
        <w:t xml:space="preserve"> </w:t>
      </w:r>
    </w:p>
    <w:p w:rsidR="00BB7DFA" w:rsidRDefault="00346A50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BB7DFA" w:rsidSect="00346A50">
      <w:pgSz w:w="11906" w:h="16838"/>
      <w:pgMar w:top="1189" w:right="707" w:bottom="115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F8"/>
    <w:multiLevelType w:val="multilevel"/>
    <w:tmpl w:val="D3BEAA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C190E"/>
    <w:multiLevelType w:val="hybridMultilevel"/>
    <w:tmpl w:val="AB764460"/>
    <w:lvl w:ilvl="0" w:tplc="6DF833E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C6212">
      <w:start w:val="1"/>
      <w:numFmt w:val="lowerLetter"/>
      <w:lvlText w:val="%2"/>
      <w:lvlJc w:val="left"/>
      <w:pPr>
        <w:ind w:left="4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E81E6">
      <w:start w:val="1"/>
      <w:numFmt w:val="lowerRoman"/>
      <w:lvlText w:val="%3"/>
      <w:lvlJc w:val="left"/>
      <w:pPr>
        <w:ind w:left="5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0CB618">
      <w:start w:val="1"/>
      <w:numFmt w:val="decimal"/>
      <w:lvlText w:val="%4"/>
      <w:lvlJc w:val="left"/>
      <w:pPr>
        <w:ind w:left="6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4CAF0">
      <w:start w:val="1"/>
      <w:numFmt w:val="lowerLetter"/>
      <w:lvlText w:val="%5"/>
      <w:lvlJc w:val="left"/>
      <w:pPr>
        <w:ind w:left="7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095E8">
      <w:start w:val="1"/>
      <w:numFmt w:val="lowerRoman"/>
      <w:lvlText w:val="%6"/>
      <w:lvlJc w:val="left"/>
      <w:pPr>
        <w:ind w:left="7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66601C">
      <w:start w:val="1"/>
      <w:numFmt w:val="decimal"/>
      <w:lvlText w:val="%7"/>
      <w:lvlJc w:val="left"/>
      <w:pPr>
        <w:ind w:left="8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43388">
      <w:start w:val="1"/>
      <w:numFmt w:val="lowerLetter"/>
      <w:lvlText w:val="%8"/>
      <w:lvlJc w:val="left"/>
      <w:pPr>
        <w:ind w:left="9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2CF10">
      <w:start w:val="1"/>
      <w:numFmt w:val="lowerRoman"/>
      <w:lvlText w:val="%9"/>
      <w:lvlJc w:val="left"/>
      <w:pPr>
        <w:ind w:left="9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B602C"/>
    <w:multiLevelType w:val="hybridMultilevel"/>
    <w:tmpl w:val="857A341E"/>
    <w:lvl w:ilvl="0" w:tplc="DB9206E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0258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0F170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F607C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C0DA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EEAD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AF91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62C1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6A9D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532CF8"/>
    <w:multiLevelType w:val="multilevel"/>
    <w:tmpl w:val="A4641E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B0E72"/>
    <w:multiLevelType w:val="multilevel"/>
    <w:tmpl w:val="E21259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627C7"/>
    <w:multiLevelType w:val="hybridMultilevel"/>
    <w:tmpl w:val="90F483C4"/>
    <w:lvl w:ilvl="0" w:tplc="880EE9C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90D7E8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C4D3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A4E70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E47F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E53E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8A1D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2B97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502EE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FA"/>
    <w:rsid w:val="00110E1F"/>
    <w:rsid w:val="00346A50"/>
    <w:rsid w:val="00B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53E9"/>
  <w15:docId w15:val="{EE635A0E-0A60-4EE5-97D3-FC3D6B2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left="718" w:right="63" w:hanging="7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2" w:line="270" w:lineRule="auto"/>
      <w:ind w:left="310" w:right="2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346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XP-SP-2</dc:creator>
  <cp:keywords/>
  <cp:lastModifiedBy>Пользователь Windows</cp:lastModifiedBy>
  <cp:revision>4</cp:revision>
  <dcterms:created xsi:type="dcterms:W3CDTF">2023-06-20T08:43:00Z</dcterms:created>
  <dcterms:modified xsi:type="dcterms:W3CDTF">2023-07-13T08:18:00Z</dcterms:modified>
</cp:coreProperties>
</file>